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B4BA" w14:textId="77777777" w:rsidR="00C90B6B" w:rsidRPr="00984ADF" w:rsidRDefault="00C90B6B" w:rsidP="00C90B6B">
      <w:pPr>
        <w:pStyle w:val="NormalWeb"/>
        <w:spacing w:before="0" w:beforeAutospacing="0" w:after="240" w:afterAutospacing="0"/>
        <w:rPr>
          <w:b/>
          <w:bCs/>
          <w:sz w:val="28"/>
          <w:szCs w:val="28"/>
        </w:rPr>
      </w:pPr>
      <w:r w:rsidRPr="00984ADF">
        <w:rPr>
          <w:rFonts w:ascii="Arial" w:hAnsi="Arial" w:cs="Arial"/>
          <w:b/>
          <w:bCs/>
          <w:color w:val="000000"/>
          <w:sz w:val="28"/>
          <w:szCs w:val="28"/>
        </w:rPr>
        <w:t>Regler for benyttelse af Vigersted Skytteforenings banearealer uden fast bemanding (Grøn skydedag)</w:t>
      </w:r>
    </w:p>
    <w:p w14:paraId="6C7807E4" w14:textId="4B779E04" w:rsidR="00771F21" w:rsidRDefault="00771F21"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Dette reglement gælder kun for afvikling af selvstændig skydning uden for almindelig åbningstid, og som ikke på forhånd er aftalt med foreningen (eksempelvis kursus-/eventskydning).</w:t>
      </w:r>
      <w:r w:rsidR="004A11AF">
        <w:rPr>
          <w:rFonts w:ascii="Arial" w:hAnsi="Arial" w:cs="Arial"/>
          <w:color w:val="000000"/>
          <w:sz w:val="22"/>
          <w:szCs w:val="22"/>
        </w:rPr>
        <w:t xml:space="preserve"> Der kan således opholde sig personer på foreningens arealer, som ikke er underlagt dette reglement.</w:t>
      </w:r>
    </w:p>
    <w:p w14:paraId="7C9C281F" w14:textId="6A12C0B6" w:rsidR="00C90B6B" w:rsidRDefault="00C90B6B"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Skytten skal </w:t>
      </w:r>
      <w:r w:rsidR="0076520E">
        <w:rPr>
          <w:rFonts w:ascii="Arial" w:hAnsi="Arial" w:cs="Arial"/>
          <w:color w:val="000000"/>
          <w:sz w:val="22"/>
          <w:szCs w:val="22"/>
        </w:rPr>
        <w:t>på forlangende kunne fremvise</w:t>
      </w:r>
      <w:r w:rsidR="008139CC">
        <w:rPr>
          <w:rFonts w:ascii="Arial" w:hAnsi="Arial" w:cs="Arial"/>
          <w:color w:val="000000"/>
          <w:sz w:val="22"/>
          <w:szCs w:val="22"/>
        </w:rPr>
        <w:t xml:space="preserve"> gyldigt grønt, gult eller rødt medlemskort.</w:t>
      </w:r>
    </w:p>
    <w:p w14:paraId="0DBC2FCA" w14:textId="77777777" w:rsidR="00C90B6B" w:rsidRDefault="00C90B6B"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Skytten skal have bestået DGI’s online skydelederkursus, samt VSF sikkerhedskursus.</w:t>
      </w:r>
    </w:p>
    <w:p w14:paraId="5346F38B" w14:textId="5FA731A4" w:rsidR="000A65DF" w:rsidRDefault="000A65DF" w:rsidP="000A65DF">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Medlemmer med grønt</w:t>
      </w:r>
      <w:r w:rsidR="0076520E">
        <w:rPr>
          <w:rFonts w:ascii="Arial" w:hAnsi="Arial" w:cs="Arial"/>
          <w:color w:val="000000"/>
          <w:sz w:val="22"/>
          <w:szCs w:val="22"/>
        </w:rPr>
        <w:t>, gult eller rødt</w:t>
      </w:r>
      <w:r>
        <w:rPr>
          <w:rFonts w:ascii="Arial" w:hAnsi="Arial" w:cs="Arial"/>
          <w:color w:val="000000"/>
          <w:sz w:val="22"/>
          <w:szCs w:val="22"/>
        </w:rPr>
        <w:t xml:space="preserve"> medlemskort kan medtage skyttemedlemmer under 18 år (</w:t>
      </w:r>
      <w:proofErr w:type="spellStart"/>
      <w:r>
        <w:rPr>
          <w:rFonts w:ascii="Arial" w:hAnsi="Arial" w:cs="Arial"/>
          <w:color w:val="000000"/>
          <w:sz w:val="22"/>
          <w:szCs w:val="22"/>
        </w:rPr>
        <w:t>ungskytter</w:t>
      </w:r>
      <w:proofErr w:type="spellEnd"/>
      <w:r>
        <w:rPr>
          <w:rFonts w:ascii="Arial" w:hAnsi="Arial" w:cs="Arial"/>
          <w:color w:val="000000"/>
          <w:sz w:val="22"/>
          <w:szCs w:val="22"/>
        </w:rPr>
        <w:t>) på grønne skydedage.</w:t>
      </w:r>
      <w:r w:rsidR="00771F21">
        <w:rPr>
          <w:rFonts w:ascii="Arial" w:hAnsi="Arial" w:cs="Arial"/>
          <w:color w:val="000000"/>
          <w:sz w:val="22"/>
          <w:szCs w:val="22"/>
        </w:rPr>
        <w:t xml:space="preserve"> Derudover må der ikke være personer </w:t>
      </w:r>
      <w:proofErr w:type="gramStart"/>
      <w:r w:rsidR="00771F21">
        <w:rPr>
          <w:rFonts w:ascii="Arial" w:hAnsi="Arial" w:cs="Arial"/>
          <w:color w:val="000000"/>
          <w:sz w:val="22"/>
          <w:szCs w:val="22"/>
        </w:rPr>
        <w:t>tilstede</w:t>
      </w:r>
      <w:proofErr w:type="gramEnd"/>
      <w:r w:rsidR="00771F21">
        <w:rPr>
          <w:rFonts w:ascii="Arial" w:hAnsi="Arial" w:cs="Arial"/>
          <w:color w:val="000000"/>
          <w:sz w:val="22"/>
          <w:szCs w:val="22"/>
        </w:rPr>
        <w:t xml:space="preserve">, på den </w:t>
      </w:r>
      <w:r w:rsidR="004A11AF">
        <w:rPr>
          <w:rFonts w:ascii="Arial" w:hAnsi="Arial" w:cs="Arial"/>
          <w:color w:val="000000"/>
          <w:sz w:val="22"/>
          <w:szCs w:val="22"/>
        </w:rPr>
        <w:t>ibrugtagne</w:t>
      </w:r>
      <w:r w:rsidR="00771F21">
        <w:rPr>
          <w:rFonts w:ascii="Arial" w:hAnsi="Arial" w:cs="Arial"/>
          <w:color w:val="000000"/>
          <w:sz w:val="22"/>
          <w:szCs w:val="22"/>
        </w:rPr>
        <w:t xml:space="preserve"> skydebane, som ikke opfylder pkt. 2 &amp; 3. </w:t>
      </w:r>
    </w:p>
    <w:p w14:paraId="007F5848" w14:textId="2908858F" w:rsidR="004A11AF" w:rsidRPr="004A11AF" w:rsidRDefault="004A11AF" w:rsidP="004A11AF">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Banearealer kan være udlejet udenfor de bemandede skydedage. Dette skal fremgå af kalenderen på hjemmesiden. Grønne skytter bør være opdaterede om aftalte skydninger. Personer som har lejet banen er netop ikke underlagt dette reglement, da dette er aftalte skydninger. Ved benyttelse af ikke udlejet banearealer på grønne skydedage, skal dette reglement fortsat overholdes. De udlejede arealer ligger dog uden for skydelederens ansvarsområde.</w:t>
      </w:r>
    </w:p>
    <w:p w14:paraId="06C45BBD" w14:textId="77777777" w:rsidR="00C90B6B" w:rsidRDefault="00C90B6B"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Der må anvendes personlige våben på enten SKV eller jagttegn. Der vil ikke være mulighed for udlån af våben eller ammunitionssalg fra boksrummet.</w:t>
      </w:r>
    </w:p>
    <w:p w14:paraId="36000E51" w14:textId="04F31F9D" w:rsidR="00497DC7" w:rsidRDefault="004D4294" w:rsidP="00813040">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Alle skytter skal registreres</w:t>
      </w:r>
      <w:r w:rsidR="00C9384F">
        <w:rPr>
          <w:rFonts w:ascii="Arial" w:hAnsi="Arial" w:cs="Arial"/>
          <w:color w:val="000000"/>
          <w:sz w:val="22"/>
          <w:szCs w:val="22"/>
        </w:rPr>
        <w:t xml:space="preserve"> i</w:t>
      </w:r>
      <w:r>
        <w:rPr>
          <w:rFonts w:ascii="Arial" w:hAnsi="Arial" w:cs="Arial"/>
          <w:color w:val="000000"/>
          <w:sz w:val="22"/>
          <w:szCs w:val="22"/>
        </w:rPr>
        <w:t xml:space="preserve"> baneprotokol</w:t>
      </w:r>
      <w:r w:rsidR="000B722A">
        <w:rPr>
          <w:rFonts w:ascii="Arial" w:hAnsi="Arial" w:cs="Arial"/>
          <w:color w:val="000000"/>
          <w:sz w:val="22"/>
          <w:szCs w:val="22"/>
        </w:rPr>
        <w:t xml:space="preserve"> enten online via hjemmesiden eller på papir som ligges i postkassen ved klubhuset.</w:t>
      </w:r>
    </w:p>
    <w:p w14:paraId="30C77DAB" w14:textId="050738A3" w:rsidR="000B722A" w:rsidRDefault="000B722A" w:rsidP="000B722A">
      <w:pPr>
        <w:pStyle w:val="NormalWeb"/>
        <w:numPr>
          <w:ilvl w:val="1"/>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Baneprotokol skal være udfyldt inden skydningen påbegyndes.</w:t>
      </w:r>
    </w:p>
    <w:p w14:paraId="0C95584F" w14:textId="77777777" w:rsidR="008A0174" w:rsidRDefault="008A0174" w:rsidP="008A0174">
      <w:pPr>
        <w:pStyle w:val="NormalWeb"/>
        <w:spacing w:before="0" w:beforeAutospacing="0" w:after="0" w:afterAutospacing="0"/>
        <w:ind w:left="720"/>
        <w:textAlignment w:val="baseline"/>
        <w:rPr>
          <w:rFonts w:ascii="Arial" w:hAnsi="Arial" w:cs="Arial"/>
          <w:color w:val="000000"/>
          <w:sz w:val="22"/>
          <w:szCs w:val="22"/>
        </w:rPr>
      </w:pPr>
    </w:p>
    <w:p w14:paraId="58697AD5" w14:textId="77777777" w:rsidR="00C90B6B" w:rsidRDefault="00C90B6B" w:rsidP="00C90B6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Skytten skal inden skydningen påbegyndes, opsætte sikkerhedsmateriel ex. Kæder, skifte, hæve kuglen</w:t>
      </w:r>
      <w:r w:rsidR="00207976">
        <w:rPr>
          <w:rFonts w:ascii="Arial" w:hAnsi="Arial" w:cs="Arial"/>
          <w:color w:val="000000"/>
          <w:sz w:val="22"/>
          <w:szCs w:val="22"/>
        </w:rPr>
        <w:t>, tænde lys</w:t>
      </w:r>
      <w:r>
        <w:rPr>
          <w:rFonts w:ascii="Arial" w:hAnsi="Arial" w:cs="Arial"/>
          <w:color w:val="000000"/>
          <w:sz w:val="22"/>
          <w:szCs w:val="22"/>
        </w:rPr>
        <w:t>, mv.</w:t>
      </w:r>
    </w:p>
    <w:p w14:paraId="619A16B1" w14:textId="6A0FD414" w:rsidR="00C90B6B" w:rsidRDefault="00C90B6B"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Det skal altid være aftalt hvem der er skydeleder og har det overordnede ansvar. Skydelederens navn og telefonnummer skal </w:t>
      </w:r>
      <w:r w:rsidR="004D4294">
        <w:rPr>
          <w:rFonts w:ascii="Arial" w:hAnsi="Arial" w:cs="Arial"/>
          <w:color w:val="000000"/>
          <w:sz w:val="22"/>
          <w:szCs w:val="22"/>
        </w:rPr>
        <w:t>oplistes på tavlen ved klubhuset. Rollen som skydeleder kan internt overdrages, såfremt informationen på tavlen udskiftes. Skydelederen har altid krav på at få forevist medlemskort, billedlegitimation og våbentilladelse, ligesom skydelederen har myndighed til at bortvise personer fra foreningens område. Bestyrel</w:t>
      </w:r>
      <w:r w:rsidR="000A65DF">
        <w:rPr>
          <w:rFonts w:ascii="Arial" w:hAnsi="Arial" w:cs="Arial"/>
          <w:color w:val="000000"/>
          <w:sz w:val="22"/>
          <w:szCs w:val="22"/>
        </w:rPr>
        <w:t>sen skal altid informeres herom.</w:t>
      </w:r>
    </w:p>
    <w:p w14:paraId="6F6571EB" w14:textId="440259F9" w:rsidR="00C90B6B" w:rsidRDefault="00C90B6B"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Ved skydning på 100/200 meter banerne, skal der noteres navn og telefonnummer på tavlen ved indgangen til disse baner. Hvis flere skytter befinder sig på området, kan man udveksle telefon nummer med en skytte på 50 meter banen.</w:t>
      </w:r>
    </w:p>
    <w:p w14:paraId="21D03A9C" w14:textId="77777777" w:rsidR="004D4294" w:rsidRDefault="004D4294"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Ved afslutning af skydning opryddes sikkerhedsmateriel og banerne lukkes ned.</w:t>
      </w:r>
    </w:p>
    <w:p w14:paraId="4C653E6D" w14:textId="77777777" w:rsidR="004D4294" w:rsidRDefault="00D842B1" w:rsidP="00C90B6B">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Bestyrelsesmedlemmerne med rødt medlemskort,</w:t>
      </w:r>
      <w:r w:rsidR="004D4294">
        <w:rPr>
          <w:rFonts w:ascii="Arial" w:hAnsi="Arial" w:cs="Arial"/>
          <w:color w:val="000000"/>
          <w:sz w:val="22"/>
          <w:szCs w:val="22"/>
        </w:rPr>
        <w:t xml:space="preserve"> vil løbende foretage kontrol af, at disse regler overholdes, ligesom </w:t>
      </w:r>
      <w:r w:rsidR="008D4B32">
        <w:rPr>
          <w:rFonts w:ascii="Arial" w:hAnsi="Arial" w:cs="Arial"/>
          <w:color w:val="000000"/>
          <w:sz w:val="22"/>
          <w:szCs w:val="22"/>
        </w:rPr>
        <w:t>brud på disse regler medfører bortvisning og eksklusion af medlemmet jf. §</w:t>
      </w:r>
      <w:r>
        <w:rPr>
          <w:rFonts w:ascii="Arial" w:hAnsi="Arial" w:cs="Arial"/>
          <w:color w:val="000000"/>
          <w:sz w:val="22"/>
          <w:szCs w:val="22"/>
        </w:rPr>
        <w:t xml:space="preserve"> </w:t>
      </w:r>
      <w:r w:rsidR="0000419E">
        <w:rPr>
          <w:rFonts w:ascii="Arial" w:hAnsi="Arial" w:cs="Arial"/>
          <w:color w:val="000000"/>
          <w:sz w:val="22"/>
          <w:szCs w:val="22"/>
        </w:rPr>
        <w:t>5</w:t>
      </w:r>
      <w:r w:rsidR="008D4B32">
        <w:rPr>
          <w:rFonts w:ascii="Arial" w:hAnsi="Arial" w:cs="Arial"/>
          <w:color w:val="000000"/>
          <w:sz w:val="22"/>
          <w:szCs w:val="22"/>
        </w:rPr>
        <w:t xml:space="preserve"> i foreningens vedtægter. </w:t>
      </w:r>
    </w:p>
    <w:p w14:paraId="3FDC2C0A" w14:textId="77777777" w:rsidR="00C90B6B" w:rsidRPr="00C90B6B" w:rsidRDefault="00C90B6B" w:rsidP="00C90B6B">
      <w:pPr>
        <w:pStyle w:val="NormalWeb"/>
        <w:spacing w:before="240" w:beforeAutospacing="0" w:after="0" w:afterAutospacing="0"/>
        <w:textAlignment w:val="baseline"/>
        <w:rPr>
          <w:rFonts w:ascii="Arial" w:hAnsi="Arial" w:cs="Arial"/>
          <w:color w:val="000000"/>
          <w:sz w:val="22"/>
          <w:szCs w:val="22"/>
        </w:rPr>
      </w:pPr>
    </w:p>
    <w:p w14:paraId="7C925146" w14:textId="77777777" w:rsidR="00C90B6B" w:rsidRPr="004D4294" w:rsidRDefault="00C90B6B" w:rsidP="004D4294">
      <w:pPr>
        <w:pStyle w:val="NormalWeb"/>
        <w:spacing w:before="0" w:beforeAutospacing="0" w:after="0" w:afterAutospacing="0"/>
        <w:textAlignment w:val="baseline"/>
        <w:rPr>
          <w:rFonts w:ascii="Arial" w:hAnsi="Arial" w:cs="Arial"/>
          <w:color w:val="000000"/>
          <w:sz w:val="22"/>
          <w:szCs w:val="22"/>
        </w:rPr>
      </w:pPr>
    </w:p>
    <w:p w14:paraId="1444DBE0" w14:textId="6E20C0CD" w:rsidR="00E73F42" w:rsidRDefault="00E73F42"/>
    <w:p w14:paraId="30B3D427" w14:textId="77777777" w:rsidR="00E73F42" w:rsidRPr="00E73F42" w:rsidRDefault="00E73F42" w:rsidP="00E73F42">
      <w:pPr>
        <w:rPr>
          <w:b/>
          <w:bCs/>
          <w:sz w:val="28"/>
          <w:szCs w:val="28"/>
        </w:rPr>
      </w:pPr>
      <w:r w:rsidRPr="004649F3">
        <w:rPr>
          <w:b/>
          <w:bCs/>
          <w:sz w:val="28"/>
          <w:szCs w:val="28"/>
        </w:rPr>
        <w:t>Oversigt over brug af baner på skydedage</w:t>
      </w:r>
      <w:r>
        <w:rPr>
          <w:rFonts w:cstheme="minorHAnsi"/>
          <w:color w:val="000000"/>
        </w:rPr>
        <w:tab/>
      </w:r>
    </w:p>
    <w:p w14:paraId="7DDEA359" w14:textId="30AF317A" w:rsidR="00E73F42" w:rsidRPr="00E020D9" w:rsidRDefault="00E73F42" w:rsidP="00E73F42">
      <w:pPr>
        <w:pStyle w:val="NormalWeb"/>
        <w:spacing w:before="0" w:beforeAutospacing="0" w:after="240" w:afterAutospacing="0"/>
        <w:rPr>
          <w:rFonts w:asciiTheme="minorHAnsi" w:hAnsiTheme="minorHAnsi" w:cstheme="minorHAnsi"/>
          <w:i/>
          <w:iCs/>
          <w:color w:val="000000"/>
          <w:sz w:val="22"/>
          <w:szCs w:val="22"/>
        </w:rPr>
      </w:pPr>
      <w:r w:rsidRPr="00E020D9">
        <w:rPr>
          <w:rFonts w:asciiTheme="minorHAnsi" w:hAnsiTheme="minorHAnsi" w:cstheme="minorHAnsi"/>
          <w:i/>
          <w:iCs/>
          <w:color w:val="000000"/>
          <w:sz w:val="22"/>
          <w:szCs w:val="22"/>
        </w:rPr>
        <w:t>(X betyder der må skydes</w:t>
      </w:r>
      <w:r w:rsidR="001E7E5F">
        <w:rPr>
          <w:rFonts w:asciiTheme="minorHAnsi" w:hAnsiTheme="minorHAnsi" w:cstheme="minorHAnsi"/>
          <w:i/>
          <w:iCs/>
          <w:color w:val="000000"/>
          <w:sz w:val="22"/>
          <w:szCs w:val="22"/>
        </w:rPr>
        <w:t xml:space="preserve"> med våbenet beskrevet i venstre side.</w:t>
      </w:r>
      <w:r w:rsidRPr="00E020D9">
        <w:rPr>
          <w:rFonts w:asciiTheme="minorHAnsi" w:hAnsiTheme="minorHAnsi" w:cstheme="minorHAnsi"/>
          <w:i/>
          <w:iCs/>
          <w:color w:val="000000"/>
          <w:sz w:val="22"/>
          <w:szCs w:val="22"/>
        </w:rPr>
        <w:t xml:space="preserve">, og hvis der er </w:t>
      </w:r>
      <w:r w:rsidR="004D04DE">
        <w:rPr>
          <w:rFonts w:asciiTheme="minorHAnsi" w:hAnsiTheme="minorHAnsi" w:cstheme="minorHAnsi"/>
          <w:i/>
          <w:iCs/>
          <w:color w:val="000000"/>
          <w:sz w:val="22"/>
          <w:szCs w:val="22"/>
        </w:rPr>
        <w:t>bogstav</w:t>
      </w:r>
      <w:r w:rsidR="008E213C">
        <w:rPr>
          <w:rFonts w:asciiTheme="minorHAnsi" w:hAnsiTheme="minorHAnsi" w:cstheme="minorHAnsi"/>
          <w:i/>
          <w:iCs/>
          <w:color w:val="000000"/>
          <w:sz w:val="22"/>
          <w:szCs w:val="22"/>
        </w:rPr>
        <w:t xml:space="preserve"> </w:t>
      </w:r>
      <w:r w:rsidRPr="00E020D9">
        <w:rPr>
          <w:rFonts w:asciiTheme="minorHAnsi" w:hAnsiTheme="minorHAnsi" w:cstheme="minorHAnsi"/>
          <w:i/>
          <w:iCs/>
          <w:color w:val="000000"/>
          <w:sz w:val="22"/>
          <w:szCs w:val="22"/>
        </w:rPr>
        <w:t xml:space="preserve">i </w:t>
      </w:r>
      <w:proofErr w:type="gramStart"/>
      <w:r w:rsidRPr="00E020D9">
        <w:rPr>
          <w:rFonts w:asciiTheme="minorHAnsi" w:hAnsiTheme="minorHAnsi" w:cstheme="minorHAnsi"/>
          <w:i/>
          <w:iCs/>
          <w:color w:val="000000"/>
          <w:sz w:val="22"/>
          <w:szCs w:val="22"/>
        </w:rPr>
        <w:t>parentes</w:t>
      </w:r>
      <w:proofErr w:type="gramEnd"/>
      <w:r w:rsidRPr="00E020D9">
        <w:rPr>
          <w:rFonts w:asciiTheme="minorHAnsi" w:hAnsiTheme="minorHAnsi" w:cstheme="minorHAnsi"/>
          <w:i/>
          <w:iCs/>
          <w:color w:val="000000"/>
          <w:sz w:val="22"/>
          <w:szCs w:val="22"/>
        </w:rPr>
        <w:t xml:space="preserve"> angiver det i </w:t>
      </w:r>
      <w:r w:rsidRPr="004D04DE">
        <w:rPr>
          <w:rFonts w:asciiTheme="minorHAnsi" w:hAnsiTheme="minorHAnsi" w:cstheme="minorHAnsi"/>
          <w:b/>
          <w:bCs/>
          <w:i/>
          <w:iCs/>
          <w:color w:val="000000"/>
          <w:sz w:val="22"/>
          <w:szCs w:val="22"/>
        </w:rPr>
        <w:t>noter</w:t>
      </w:r>
      <w:r w:rsidRPr="00E020D9">
        <w:rPr>
          <w:rFonts w:asciiTheme="minorHAnsi" w:hAnsiTheme="minorHAnsi" w:cstheme="minorHAnsi"/>
          <w:i/>
          <w:iCs/>
          <w:color w:val="000000"/>
          <w:sz w:val="22"/>
          <w:szCs w:val="22"/>
        </w:rPr>
        <w:t xml:space="preserve"> hvilke våbenklasser der må skydes med på den dag/tidspunkt, hvis </w:t>
      </w:r>
      <w:r w:rsidR="004D04DE">
        <w:rPr>
          <w:rFonts w:asciiTheme="minorHAnsi" w:hAnsiTheme="minorHAnsi" w:cstheme="minorHAnsi"/>
          <w:i/>
          <w:iCs/>
          <w:color w:val="000000"/>
          <w:sz w:val="22"/>
          <w:szCs w:val="22"/>
        </w:rPr>
        <w:t>intet bogstav</w:t>
      </w:r>
      <w:r w:rsidRPr="00E020D9">
        <w:rPr>
          <w:rFonts w:asciiTheme="minorHAnsi" w:hAnsiTheme="minorHAnsi" w:cstheme="minorHAnsi"/>
          <w:i/>
          <w:iCs/>
          <w:color w:val="000000"/>
          <w:sz w:val="22"/>
          <w:szCs w:val="22"/>
        </w:rPr>
        <w:t xml:space="preserve"> i parentes må der skydes med alle våbenklasser)</w:t>
      </w:r>
    </w:p>
    <w:tbl>
      <w:tblPr>
        <w:tblStyle w:val="Tabel-Gitter"/>
        <w:tblW w:w="0" w:type="auto"/>
        <w:tblLook w:val="04A0" w:firstRow="1" w:lastRow="0" w:firstColumn="1" w:lastColumn="0" w:noHBand="0" w:noVBand="1"/>
      </w:tblPr>
      <w:tblGrid>
        <w:gridCol w:w="1402"/>
        <w:gridCol w:w="498"/>
        <w:gridCol w:w="1288"/>
        <w:gridCol w:w="1288"/>
        <w:gridCol w:w="1288"/>
        <w:gridCol w:w="1288"/>
        <w:gridCol w:w="1288"/>
        <w:gridCol w:w="1288"/>
      </w:tblGrid>
      <w:tr w:rsidR="00E73F42" w14:paraId="1662CE9C" w14:textId="77777777" w:rsidTr="007B1E0F">
        <w:trPr>
          <w:trHeight w:val="362"/>
        </w:trPr>
        <w:tc>
          <w:tcPr>
            <w:tcW w:w="1402" w:type="dxa"/>
            <w:tcBorders>
              <w:bottom w:val="single" w:sz="12" w:space="0" w:color="auto"/>
            </w:tcBorders>
            <w:shd w:val="clear" w:color="auto" w:fill="F2F2F2" w:themeFill="background1" w:themeFillShade="F2"/>
          </w:tcPr>
          <w:p w14:paraId="612D7C99" w14:textId="77777777" w:rsidR="00E73F42" w:rsidRPr="001108F2" w:rsidRDefault="00E73F42" w:rsidP="007B1E0F">
            <w:pPr>
              <w:rPr>
                <w:b/>
                <w:bCs/>
              </w:rPr>
            </w:pPr>
            <w:r w:rsidRPr="001108F2">
              <w:rPr>
                <w:b/>
                <w:bCs/>
              </w:rPr>
              <w:t>Skydebane</w:t>
            </w:r>
          </w:p>
        </w:tc>
        <w:tc>
          <w:tcPr>
            <w:tcW w:w="498" w:type="dxa"/>
            <w:tcBorders>
              <w:bottom w:val="single" w:sz="12" w:space="0" w:color="auto"/>
            </w:tcBorders>
            <w:shd w:val="clear" w:color="auto" w:fill="F2F2F2" w:themeFill="background1" w:themeFillShade="F2"/>
          </w:tcPr>
          <w:p w14:paraId="2911EFBF" w14:textId="77777777" w:rsidR="00E73F42" w:rsidRPr="001108F2" w:rsidRDefault="00E73F42" w:rsidP="007B1E0F">
            <w:pPr>
              <w:rPr>
                <w:b/>
                <w:bCs/>
              </w:rPr>
            </w:pPr>
            <w:r>
              <w:rPr>
                <w:b/>
                <w:bCs/>
              </w:rPr>
              <w:t>Tid</w:t>
            </w:r>
          </w:p>
        </w:tc>
        <w:tc>
          <w:tcPr>
            <w:tcW w:w="1288" w:type="dxa"/>
            <w:tcBorders>
              <w:bottom w:val="single" w:sz="12" w:space="0" w:color="auto"/>
            </w:tcBorders>
            <w:shd w:val="clear" w:color="auto" w:fill="F2F2F2" w:themeFill="background1" w:themeFillShade="F2"/>
          </w:tcPr>
          <w:p w14:paraId="30273706" w14:textId="77777777" w:rsidR="00E73F42" w:rsidRPr="001108F2" w:rsidRDefault="00E73F42" w:rsidP="007B1E0F">
            <w:pPr>
              <w:rPr>
                <w:b/>
                <w:bCs/>
              </w:rPr>
            </w:pPr>
            <w:r w:rsidRPr="001108F2">
              <w:rPr>
                <w:b/>
                <w:bCs/>
              </w:rPr>
              <w:t>Mandag</w:t>
            </w:r>
          </w:p>
        </w:tc>
        <w:tc>
          <w:tcPr>
            <w:tcW w:w="1288" w:type="dxa"/>
            <w:tcBorders>
              <w:bottom w:val="single" w:sz="12" w:space="0" w:color="auto"/>
            </w:tcBorders>
            <w:shd w:val="clear" w:color="auto" w:fill="F2F2F2" w:themeFill="background1" w:themeFillShade="F2"/>
          </w:tcPr>
          <w:p w14:paraId="6B76A357" w14:textId="77777777" w:rsidR="00E73F42" w:rsidRPr="001108F2" w:rsidRDefault="00E73F42" w:rsidP="007B1E0F">
            <w:pPr>
              <w:rPr>
                <w:b/>
                <w:bCs/>
              </w:rPr>
            </w:pPr>
            <w:r w:rsidRPr="001108F2">
              <w:rPr>
                <w:b/>
                <w:bCs/>
              </w:rPr>
              <w:t>Tirsdag</w:t>
            </w:r>
          </w:p>
        </w:tc>
        <w:tc>
          <w:tcPr>
            <w:tcW w:w="1288" w:type="dxa"/>
            <w:tcBorders>
              <w:bottom w:val="single" w:sz="12" w:space="0" w:color="auto"/>
            </w:tcBorders>
            <w:shd w:val="clear" w:color="auto" w:fill="F2F2F2" w:themeFill="background1" w:themeFillShade="F2"/>
          </w:tcPr>
          <w:p w14:paraId="4165295B" w14:textId="77777777" w:rsidR="00E73F42" w:rsidRPr="001108F2" w:rsidRDefault="00E73F42" w:rsidP="007B1E0F">
            <w:pPr>
              <w:rPr>
                <w:b/>
                <w:bCs/>
              </w:rPr>
            </w:pPr>
            <w:r w:rsidRPr="001108F2">
              <w:rPr>
                <w:b/>
                <w:bCs/>
              </w:rPr>
              <w:t xml:space="preserve">Onsdag </w:t>
            </w:r>
          </w:p>
        </w:tc>
        <w:tc>
          <w:tcPr>
            <w:tcW w:w="1288" w:type="dxa"/>
            <w:tcBorders>
              <w:bottom w:val="single" w:sz="12" w:space="0" w:color="auto"/>
            </w:tcBorders>
            <w:shd w:val="clear" w:color="auto" w:fill="F2F2F2" w:themeFill="background1" w:themeFillShade="F2"/>
          </w:tcPr>
          <w:p w14:paraId="60F05F80" w14:textId="77777777" w:rsidR="00E73F42" w:rsidRPr="001108F2" w:rsidRDefault="00E73F42" w:rsidP="007B1E0F">
            <w:pPr>
              <w:rPr>
                <w:b/>
                <w:bCs/>
              </w:rPr>
            </w:pPr>
            <w:r w:rsidRPr="001108F2">
              <w:rPr>
                <w:b/>
                <w:bCs/>
              </w:rPr>
              <w:t>Torsdag</w:t>
            </w:r>
          </w:p>
        </w:tc>
        <w:tc>
          <w:tcPr>
            <w:tcW w:w="1288" w:type="dxa"/>
            <w:tcBorders>
              <w:bottom w:val="single" w:sz="12" w:space="0" w:color="auto"/>
            </w:tcBorders>
            <w:shd w:val="clear" w:color="auto" w:fill="F2F2F2" w:themeFill="background1" w:themeFillShade="F2"/>
          </w:tcPr>
          <w:p w14:paraId="008C8A5F" w14:textId="77777777" w:rsidR="00E73F42" w:rsidRPr="001108F2" w:rsidRDefault="00E73F42" w:rsidP="007B1E0F">
            <w:pPr>
              <w:rPr>
                <w:b/>
                <w:bCs/>
              </w:rPr>
            </w:pPr>
            <w:r w:rsidRPr="001108F2">
              <w:rPr>
                <w:b/>
                <w:bCs/>
              </w:rPr>
              <w:t>Fredag</w:t>
            </w:r>
          </w:p>
        </w:tc>
        <w:tc>
          <w:tcPr>
            <w:tcW w:w="1288" w:type="dxa"/>
            <w:tcBorders>
              <w:bottom w:val="single" w:sz="12" w:space="0" w:color="auto"/>
            </w:tcBorders>
            <w:shd w:val="clear" w:color="auto" w:fill="F2F2F2" w:themeFill="background1" w:themeFillShade="F2"/>
          </w:tcPr>
          <w:p w14:paraId="2AA4FBF6" w14:textId="77777777" w:rsidR="00E73F42" w:rsidRPr="001108F2" w:rsidRDefault="00E73F42" w:rsidP="007B1E0F">
            <w:pPr>
              <w:rPr>
                <w:b/>
                <w:bCs/>
              </w:rPr>
            </w:pPr>
            <w:r w:rsidRPr="001108F2">
              <w:rPr>
                <w:b/>
                <w:bCs/>
              </w:rPr>
              <w:t>Lørdag</w:t>
            </w:r>
          </w:p>
        </w:tc>
      </w:tr>
      <w:tr w:rsidR="00E73F42" w14:paraId="6CD404B0" w14:textId="77777777" w:rsidTr="001E7E5F">
        <w:trPr>
          <w:trHeight w:val="375"/>
        </w:trPr>
        <w:tc>
          <w:tcPr>
            <w:tcW w:w="1402" w:type="dxa"/>
            <w:vMerge w:val="restart"/>
            <w:tcBorders>
              <w:top w:val="single" w:sz="12" w:space="0" w:color="auto"/>
            </w:tcBorders>
          </w:tcPr>
          <w:p w14:paraId="679CE52A" w14:textId="77777777" w:rsidR="00E73F42" w:rsidRDefault="00E73F42" w:rsidP="007B1E0F">
            <w:r>
              <w:t>Pistol 25m</w:t>
            </w:r>
          </w:p>
        </w:tc>
        <w:tc>
          <w:tcPr>
            <w:tcW w:w="498" w:type="dxa"/>
            <w:tcBorders>
              <w:top w:val="single" w:sz="12" w:space="0" w:color="auto"/>
            </w:tcBorders>
          </w:tcPr>
          <w:p w14:paraId="09105E15" w14:textId="77777777" w:rsidR="00E73F42" w:rsidRDefault="00E73F42" w:rsidP="007B1E0F">
            <w:r>
              <w:t>D</w:t>
            </w:r>
          </w:p>
        </w:tc>
        <w:tc>
          <w:tcPr>
            <w:tcW w:w="1288" w:type="dxa"/>
            <w:tcBorders>
              <w:top w:val="single" w:sz="12" w:space="0" w:color="auto"/>
            </w:tcBorders>
          </w:tcPr>
          <w:p w14:paraId="53F5F0F1" w14:textId="77777777" w:rsidR="00E73F42" w:rsidRDefault="00E73F42" w:rsidP="007B1E0F">
            <w:pPr>
              <w:jc w:val="center"/>
            </w:pPr>
            <w:r>
              <w:t>X</w:t>
            </w:r>
          </w:p>
        </w:tc>
        <w:tc>
          <w:tcPr>
            <w:tcW w:w="1288" w:type="dxa"/>
            <w:tcBorders>
              <w:top w:val="single" w:sz="12" w:space="0" w:color="auto"/>
            </w:tcBorders>
          </w:tcPr>
          <w:p w14:paraId="1D2938ED" w14:textId="2C436715" w:rsidR="00E73F42" w:rsidRDefault="00E73F42" w:rsidP="007B1E0F">
            <w:pPr>
              <w:jc w:val="center"/>
            </w:pPr>
            <w:r>
              <w:t>X (</w:t>
            </w:r>
            <w:r w:rsidR="004D04DE">
              <w:t>b</w:t>
            </w:r>
            <w:r>
              <w:t>)</w:t>
            </w:r>
          </w:p>
        </w:tc>
        <w:tc>
          <w:tcPr>
            <w:tcW w:w="1288" w:type="dxa"/>
            <w:tcBorders>
              <w:top w:val="single" w:sz="12" w:space="0" w:color="auto"/>
            </w:tcBorders>
          </w:tcPr>
          <w:p w14:paraId="51799ABD" w14:textId="77777777" w:rsidR="00E73F42" w:rsidRDefault="00E73F42" w:rsidP="007B1E0F">
            <w:pPr>
              <w:jc w:val="center"/>
            </w:pPr>
            <w:r>
              <w:t>x</w:t>
            </w:r>
          </w:p>
        </w:tc>
        <w:tc>
          <w:tcPr>
            <w:tcW w:w="1288" w:type="dxa"/>
            <w:tcBorders>
              <w:top w:val="single" w:sz="12" w:space="0" w:color="auto"/>
            </w:tcBorders>
          </w:tcPr>
          <w:p w14:paraId="413218CE" w14:textId="140AA23F" w:rsidR="00E73F42" w:rsidRDefault="00E73F42" w:rsidP="007B1E0F">
            <w:pPr>
              <w:jc w:val="center"/>
            </w:pPr>
            <w:r>
              <w:t>X (</w:t>
            </w:r>
            <w:r w:rsidR="004D04DE">
              <w:t>d</w:t>
            </w:r>
            <w:r>
              <w:t>)</w:t>
            </w:r>
          </w:p>
        </w:tc>
        <w:tc>
          <w:tcPr>
            <w:tcW w:w="1288" w:type="dxa"/>
            <w:tcBorders>
              <w:top w:val="single" w:sz="12" w:space="0" w:color="auto"/>
            </w:tcBorders>
          </w:tcPr>
          <w:p w14:paraId="39EE7000" w14:textId="342A62D3" w:rsidR="00E73F42" w:rsidRDefault="00E73F42" w:rsidP="007B1E0F">
            <w:pPr>
              <w:jc w:val="center"/>
            </w:pPr>
            <w:r>
              <w:t>X (</w:t>
            </w:r>
            <w:r w:rsidR="004D04DE">
              <w:t>f</w:t>
            </w:r>
            <w:r>
              <w:t>)</w:t>
            </w:r>
          </w:p>
        </w:tc>
        <w:tc>
          <w:tcPr>
            <w:tcW w:w="1288" w:type="dxa"/>
            <w:tcBorders>
              <w:top w:val="single" w:sz="12" w:space="0" w:color="auto"/>
            </w:tcBorders>
          </w:tcPr>
          <w:p w14:paraId="0B4B8FB0" w14:textId="18FBB9E1" w:rsidR="00E73F42" w:rsidRDefault="00E73F42" w:rsidP="007B1E0F">
            <w:pPr>
              <w:jc w:val="center"/>
            </w:pPr>
            <w:r>
              <w:t>X</w:t>
            </w:r>
            <w:r w:rsidR="00B878D8">
              <w:t xml:space="preserve"> (</w:t>
            </w:r>
            <w:r w:rsidR="004D04DE">
              <w:t>g</w:t>
            </w:r>
            <w:r w:rsidR="00B878D8">
              <w:t>)</w:t>
            </w:r>
          </w:p>
        </w:tc>
      </w:tr>
      <w:tr w:rsidR="00E73F42" w14:paraId="77D2B47E" w14:textId="77777777" w:rsidTr="001E7E5F">
        <w:trPr>
          <w:trHeight w:val="375"/>
        </w:trPr>
        <w:tc>
          <w:tcPr>
            <w:tcW w:w="1402" w:type="dxa"/>
            <w:vMerge/>
          </w:tcPr>
          <w:p w14:paraId="1CC4C528" w14:textId="77777777" w:rsidR="00E73F42" w:rsidRDefault="00E73F42" w:rsidP="007B1E0F"/>
        </w:tc>
        <w:tc>
          <w:tcPr>
            <w:tcW w:w="498" w:type="dxa"/>
          </w:tcPr>
          <w:p w14:paraId="43CC54B1" w14:textId="77777777" w:rsidR="00E73F42" w:rsidRDefault="00E73F42" w:rsidP="007B1E0F">
            <w:r>
              <w:t>A</w:t>
            </w:r>
          </w:p>
        </w:tc>
        <w:tc>
          <w:tcPr>
            <w:tcW w:w="1288" w:type="dxa"/>
          </w:tcPr>
          <w:p w14:paraId="10D9D6E1" w14:textId="77777777" w:rsidR="00E73F42" w:rsidRDefault="00E73F42" w:rsidP="007B1E0F">
            <w:pPr>
              <w:jc w:val="center"/>
            </w:pPr>
            <w:r>
              <w:t>X</w:t>
            </w:r>
          </w:p>
        </w:tc>
        <w:tc>
          <w:tcPr>
            <w:tcW w:w="1288" w:type="dxa"/>
          </w:tcPr>
          <w:p w14:paraId="101541A5" w14:textId="2A0A8E6F" w:rsidR="00E73F42" w:rsidRDefault="00E73F42" w:rsidP="007B1E0F">
            <w:pPr>
              <w:jc w:val="center"/>
            </w:pPr>
            <w:r>
              <w:t>X (</w:t>
            </w:r>
            <w:r w:rsidR="004D04DE">
              <w:t>b</w:t>
            </w:r>
            <w:r>
              <w:t>)</w:t>
            </w:r>
          </w:p>
        </w:tc>
        <w:tc>
          <w:tcPr>
            <w:tcW w:w="1288" w:type="dxa"/>
          </w:tcPr>
          <w:p w14:paraId="1A840A7F" w14:textId="77777777" w:rsidR="00E73F42" w:rsidRDefault="00E73F42" w:rsidP="007B1E0F">
            <w:pPr>
              <w:jc w:val="center"/>
            </w:pPr>
            <w:r>
              <w:t>x</w:t>
            </w:r>
          </w:p>
        </w:tc>
        <w:tc>
          <w:tcPr>
            <w:tcW w:w="1288" w:type="dxa"/>
          </w:tcPr>
          <w:p w14:paraId="56935C6A" w14:textId="2F17EB78" w:rsidR="00E73F42" w:rsidRDefault="00E73F42" w:rsidP="007B1E0F">
            <w:pPr>
              <w:jc w:val="center"/>
            </w:pPr>
            <w:r>
              <w:t>X (</w:t>
            </w:r>
            <w:r w:rsidR="004D04DE">
              <w:t>e</w:t>
            </w:r>
            <w:r>
              <w:t>)</w:t>
            </w:r>
          </w:p>
        </w:tc>
        <w:tc>
          <w:tcPr>
            <w:tcW w:w="1288" w:type="dxa"/>
          </w:tcPr>
          <w:p w14:paraId="6E4D23C6" w14:textId="77777777" w:rsidR="00E73F42" w:rsidRDefault="00E73F42" w:rsidP="007B1E0F">
            <w:pPr>
              <w:jc w:val="center"/>
            </w:pPr>
          </w:p>
        </w:tc>
        <w:tc>
          <w:tcPr>
            <w:tcW w:w="1288" w:type="dxa"/>
          </w:tcPr>
          <w:p w14:paraId="206257E5" w14:textId="77777777" w:rsidR="00E73F42" w:rsidRDefault="00E73F42" w:rsidP="007B1E0F">
            <w:pPr>
              <w:jc w:val="center"/>
            </w:pPr>
          </w:p>
        </w:tc>
      </w:tr>
      <w:tr w:rsidR="007D748B" w14:paraId="65ADB6B4" w14:textId="77777777" w:rsidTr="001E7E5F">
        <w:trPr>
          <w:gridAfter w:val="7"/>
          <w:wAfter w:w="8226" w:type="dxa"/>
          <w:trHeight w:val="375"/>
        </w:trPr>
        <w:tc>
          <w:tcPr>
            <w:tcW w:w="1402" w:type="dxa"/>
            <w:vMerge/>
            <w:tcBorders>
              <w:bottom w:val="single" w:sz="12" w:space="0" w:color="auto"/>
            </w:tcBorders>
          </w:tcPr>
          <w:p w14:paraId="696350D7" w14:textId="77777777" w:rsidR="007D748B" w:rsidRDefault="007D748B" w:rsidP="007B1E0F"/>
        </w:tc>
      </w:tr>
      <w:tr w:rsidR="00E73F42" w14:paraId="1D9D2F00" w14:textId="77777777" w:rsidTr="001E7E5F">
        <w:trPr>
          <w:trHeight w:val="365"/>
        </w:trPr>
        <w:tc>
          <w:tcPr>
            <w:tcW w:w="1402" w:type="dxa"/>
            <w:vMerge w:val="restart"/>
            <w:tcBorders>
              <w:top w:val="single" w:sz="12" w:space="0" w:color="auto"/>
            </w:tcBorders>
          </w:tcPr>
          <w:p w14:paraId="54470396" w14:textId="77777777" w:rsidR="00E73F42" w:rsidRDefault="00E73F42" w:rsidP="007B1E0F">
            <w:r>
              <w:t>IPSC</w:t>
            </w:r>
          </w:p>
        </w:tc>
        <w:tc>
          <w:tcPr>
            <w:tcW w:w="498" w:type="dxa"/>
            <w:tcBorders>
              <w:top w:val="single" w:sz="12" w:space="0" w:color="auto"/>
            </w:tcBorders>
          </w:tcPr>
          <w:p w14:paraId="4361766C" w14:textId="77777777" w:rsidR="00E73F42" w:rsidRDefault="00E73F42" w:rsidP="007B1E0F">
            <w:r>
              <w:t>D</w:t>
            </w:r>
          </w:p>
        </w:tc>
        <w:tc>
          <w:tcPr>
            <w:tcW w:w="1288" w:type="dxa"/>
            <w:tcBorders>
              <w:top w:val="single" w:sz="12" w:space="0" w:color="auto"/>
            </w:tcBorders>
          </w:tcPr>
          <w:p w14:paraId="0D08DA6A" w14:textId="77777777" w:rsidR="00E73F42" w:rsidRDefault="00E73F42" w:rsidP="007B1E0F">
            <w:pPr>
              <w:jc w:val="center"/>
            </w:pPr>
            <w:r>
              <w:t>X</w:t>
            </w:r>
          </w:p>
        </w:tc>
        <w:tc>
          <w:tcPr>
            <w:tcW w:w="1288" w:type="dxa"/>
            <w:tcBorders>
              <w:top w:val="single" w:sz="12" w:space="0" w:color="auto"/>
            </w:tcBorders>
          </w:tcPr>
          <w:p w14:paraId="27AFCB6F" w14:textId="139B8F15" w:rsidR="00E73F42" w:rsidRDefault="00E73F42" w:rsidP="007B1E0F">
            <w:pPr>
              <w:jc w:val="center"/>
            </w:pPr>
            <w:r>
              <w:t>X (</w:t>
            </w:r>
            <w:r w:rsidR="004D04DE">
              <w:t>b</w:t>
            </w:r>
            <w:r>
              <w:t>)</w:t>
            </w:r>
          </w:p>
        </w:tc>
        <w:tc>
          <w:tcPr>
            <w:tcW w:w="1288" w:type="dxa"/>
            <w:tcBorders>
              <w:top w:val="single" w:sz="12" w:space="0" w:color="auto"/>
            </w:tcBorders>
          </w:tcPr>
          <w:p w14:paraId="1E1C1A46" w14:textId="7829FF68" w:rsidR="00E73F42" w:rsidRDefault="004D04DE" w:rsidP="007B1E0F">
            <w:pPr>
              <w:jc w:val="center"/>
            </w:pPr>
            <w:r>
              <w:t>X</w:t>
            </w:r>
          </w:p>
        </w:tc>
        <w:tc>
          <w:tcPr>
            <w:tcW w:w="1288" w:type="dxa"/>
            <w:tcBorders>
              <w:top w:val="single" w:sz="12" w:space="0" w:color="auto"/>
            </w:tcBorders>
          </w:tcPr>
          <w:p w14:paraId="3728A4B4" w14:textId="7C4D0500" w:rsidR="00E73F42" w:rsidRDefault="00E73F42" w:rsidP="007B1E0F">
            <w:pPr>
              <w:jc w:val="center"/>
            </w:pPr>
            <w:r>
              <w:t>X (</w:t>
            </w:r>
            <w:r w:rsidR="004D04DE">
              <w:t>d</w:t>
            </w:r>
            <w:r>
              <w:t>)</w:t>
            </w:r>
          </w:p>
        </w:tc>
        <w:tc>
          <w:tcPr>
            <w:tcW w:w="1288" w:type="dxa"/>
            <w:tcBorders>
              <w:top w:val="single" w:sz="12" w:space="0" w:color="auto"/>
            </w:tcBorders>
          </w:tcPr>
          <w:p w14:paraId="2D436CDA" w14:textId="6F905646" w:rsidR="00E73F42" w:rsidRDefault="00E73F42" w:rsidP="007B1E0F">
            <w:pPr>
              <w:jc w:val="center"/>
            </w:pPr>
            <w:r>
              <w:t>X (</w:t>
            </w:r>
            <w:r w:rsidR="004D04DE">
              <w:t>f</w:t>
            </w:r>
            <w:r>
              <w:t>)</w:t>
            </w:r>
          </w:p>
        </w:tc>
        <w:tc>
          <w:tcPr>
            <w:tcW w:w="1288" w:type="dxa"/>
            <w:tcBorders>
              <w:top w:val="single" w:sz="12" w:space="0" w:color="auto"/>
            </w:tcBorders>
          </w:tcPr>
          <w:p w14:paraId="0EB3AA69" w14:textId="5AED9113" w:rsidR="00E73F42" w:rsidRDefault="00B878D8" w:rsidP="007B1E0F">
            <w:pPr>
              <w:jc w:val="center"/>
            </w:pPr>
            <w:r>
              <w:t>X (</w:t>
            </w:r>
            <w:r w:rsidR="004D04DE">
              <w:t>g</w:t>
            </w:r>
            <w:r>
              <w:t>)</w:t>
            </w:r>
          </w:p>
        </w:tc>
      </w:tr>
      <w:tr w:rsidR="00E73F42" w14:paraId="2EEDB654" w14:textId="77777777" w:rsidTr="001E7E5F">
        <w:trPr>
          <w:trHeight w:val="365"/>
        </w:trPr>
        <w:tc>
          <w:tcPr>
            <w:tcW w:w="1402" w:type="dxa"/>
            <w:vMerge/>
          </w:tcPr>
          <w:p w14:paraId="3220D6F6" w14:textId="77777777" w:rsidR="00E73F42" w:rsidRDefault="00E73F42" w:rsidP="007B1E0F"/>
        </w:tc>
        <w:tc>
          <w:tcPr>
            <w:tcW w:w="498" w:type="dxa"/>
          </w:tcPr>
          <w:p w14:paraId="30E36B8B" w14:textId="77777777" w:rsidR="00E73F42" w:rsidRDefault="00E73F42" w:rsidP="007B1E0F">
            <w:r>
              <w:t>A</w:t>
            </w:r>
          </w:p>
        </w:tc>
        <w:tc>
          <w:tcPr>
            <w:tcW w:w="1288" w:type="dxa"/>
          </w:tcPr>
          <w:p w14:paraId="1FA1749C" w14:textId="77777777" w:rsidR="00E73F42" w:rsidRDefault="00E73F42" w:rsidP="007B1E0F">
            <w:pPr>
              <w:jc w:val="center"/>
            </w:pPr>
            <w:r>
              <w:t>X</w:t>
            </w:r>
          </w:p>
        </w:tc>
        <w:tc>
          <w:tcPr>
            <w:tcW w:w="1288" w:type="dxa"/>
          </w:tcPr>
          <w:p w14:paraId="10035898" w14:textId="375A8985" w:rsidR="00E73F42" w:rsidRDefault="00E73F42" w:rsidP="007B1E0F">
            <w:pPr>
              <w:jc w:val="center"/>
            </w:pPr>
            <w:r>
              <w:t>X (</w:t>
            </w:r>
            <w:r w:rsidR="004D04DE">
              <w:t>b</w:t>
            </w:r>
            <w:r>
              <w:t>)</w:t>
            </w:r>
          </w:p>
        </w:tc>
        <w:tc>
          <w:tcPr>
            <w:tcW w:w="1288" w:type="dxa"/>
          </w:tcPr>
          <w:p w14:paraId="6B6A837A" w14:textId="4EE0626E" w:rsidR="00E73F42" w:rsidRDefault="004D04DE" w:rsidP="007B1E0F">
            <w:pPr>
              <w:jc w:val="center"/>
            </w:pPr>
            <w:r>
              <w:t>X</w:t>
            </w:r>
          </w:p>
        </w:tc>
        <w:tc>
          <w:tcPr>
            <w:tcW w:w="1288" w:type="dxa"/>
          </w:tcPr>
          <w:p w14:paraId="7042CB5D" w14:textId="77777777" w:rsidR="00E73F42" w:rsidRDefault="00E73F42" w:rsidP="007B1E0F">
            <w:pPr>
              <w:jc w:val="center"/>
            </w:pPr>
          </w:p>
        </w:tc>
        <w:tc>
          <w:tcPr>
            <w:tcW w:w="1288" w:type="dxa"/>
          </w:tcPr>
          <w:p w14:paraId="4D80AC4A" w14:textId="77777777" w:rsidR="00E73F42" w:rsidRDefault="00E73F42" w:rsidP="007B1E0F">
            <w:pPr>
              <w:jc w:val="center"/>
            </w:pPr>
          </w:p>
        </w:tc>
        <w:tc>
          <w:tcPr>
            <w:tcW w:w="1288" w:type="dxa"/>
          </w:tcPr>
          <w:p w14:paraId="5C5E7650" w14:textId="77777777" w:rsidR="00E73F42" w:rsidRDefault="00E73F42" w:rsidP="007B1E0F">
            <w:pPr>
              <w:jc w:val="center"/>
            </w:pPr>
          </w:p>
        </w:tc>
      </w:tr>
      <w:tr w:rsidR="007D748B" w14:paraId="4715FE80" w14:textId="77777777" w:rsidTr="001E7E5F">
        <w:trPr>
          <w:gridAfter w:val="7"/>
          <w:wAfter w:w="8226" w:type="dxa"/>
          <w:trHeight w:val="365"/>
        </w:trPr>
        <w:tc>
          <w:tcPr>
            <w:tcW w:w="1402" w:type="dxa"/>
            <w:vMerge/>
            <w:tcBorders>
              <w:bottom w:val="single" w:sz="12" w:space="0" w:color="auto"/>
            </w:tcBorders>
          </w:tcPr>
          <w:p w14:paraId="70787121" w14:textId="77777777" w:rsidR="007D748B" w:rsidRDefault="007D748B" w:rsidP="007B1E0F"/>
        </w:tc>
      </w:tr>
      <w:tr w:rsidR="00E73F42" w14:paraId="2B0A6411" w14:textId="77777777" w:rsidTr="001E7E5F">
        <w:trPr>
          <w:trHeight w:val="365"/>
        </w:trPr>
        <w:tc>
          <w:tcPr>
            <w:tcW w:w="1402" w:type="dxa"/>
            <w:vMerge w:val="restart"/>
            <w:tcBorders>
              <w:top w:val="single" w:sz="12" w:space="0" w:color="auto"/>
            </w:tcBorders>
          </w:tcPr>
          <w:p w14:paraId="31D15DB3" w14:textId="77777777" w:rsidR="00E73F42" w:rsidRDefault="00E73F42" w:rsidP="007B1E0F">
            <w:r>
              <w:t>Pistol 50m</w:t>
            </w:r>
          </w:p>
        </w:tc>
        <w:tc>
          <w:tcPr>
            <w:tcW w:w="498" w:type="dxa"/>
            <w:tcBorders>
              <w:top w:val="single" w:sz="12" w:space="0" w:color="auto"/>
            </w:tcBorders>
          </w:tcPr>
          <w:p w14:paraId="480476C4" w14:textId="77777777" w:rsidR="00E73F42" w:rsidRDefault="00E73F42" w:rsidP="007B1E0F">
            <w:r>
              <w:t>D</w:t>
            </w:r>
          </w:p>
        </w:tc>
        <w:tc>
          <w:tcPr>
            <w:tcW w:w="1288" w:type="dxa"/>
            <w:tcBorders>
              <w:top w:val="single" w:sz="12" w:space="0" w:color="auto"/>
            </w:tcBorders>
          </w:tcPr>
          <w:p w14:paraId="6E4D15C4" w14:textId="77777777" w:rsidR="00E73F42" w:rsidRDefault="00E73F42" w:rsidP="007B1E0F">
            <w:pPr>
              <w:jc w:val="center"/>
            </w:pPr>
            <w:r>
              <w:t>X</w:t>
            </w:r>
          </w:p>
        </w:tc>
        <w:tc>
          <w:tcPr>
            <w:tcW w:w="1288" w:type="dxa"/>
            <w:tcBorders>
              <w:top w:val="single" w:sz="12" w:space="0" w:color="auto"/>
            </w:tcBorders>
          </w:tcPr>
          <w:p w14:paraId="1E48F4DE" w14:textId="53EC76FC" w:rsidR="00E73F42" w:rsidRDefault="00E73F42" w:rsidP="007B1E0F">
            <w:pPr>
              <w:jc w:val="center"/>
            </w:pPr>
            <w:r>
              <w:t>X (</w:t>
            </w:r>
            <w:r w:rsidR="004D04DE">
              <w:t>b</w:t>
            </w:r>
            <w:r>
              <w:t>)</w:t>
            </w:r>
          </w:p>
        </w:tc>
        <w:tc>
          <w:tcPr>
            <w:tcW w:w="1288" w:type="dxa"/>
            <w:tcBorders>
              <w:top w:val="single" w:sz="12" w:space="0" w:color="auto"/>
            </w:tcBorders>
          </w:tcPr>
          <w:p w14:paraId="6FE6BB71" w14:textId="0404E205" w:rsidR="00E73F42" w:rsidRDefault="004D04DE" w:rsidP="007B1E0F">
            <w:pPr>
              <w:jc w:val="center"/>
            </w:pPr>
            <w:r>
              <w:t>X</w:t>
            </w:r>
          </w:p>
        </w:tc>
        <w:tc>
          <w:tcPr>
            <w:tcW w:w="1288" w:type="dxa"/>
            <w:tcBorders>
              <w:top w:val="single" w:sz="12" w:space="0" w:color="auto"/>
            </w:tcBorders>
          </w:tcPr>
          <w:p w14:paraId="01B1D33E" w14:textId="00A07A38" w:rsidR="00E73F42" w:rsidRDefault="00E73F42" w:rsidP="007B1E0F">
            <w:pPr>
              <w:jc w:val="center"/>
            </w:pPr>
            <w:r>
              <w:t>X (</w:t>
            </w:r>
            <w:r w:rsidR="004D04DE">
              <w:t>d</w:t>
            </w:r>
            <w:r>
              <w:t>)</w:t>
            </w:r>
          </w:p>
        </w:tc>
        <w:tc>
          <w:tcPr>
            <w:tcW w:w="1288" w:type="dxa"/>
            <w:tcBorders>
              <w:top w:val="single" w:sz="12" w:space="0" w:color="auto"/>
            </w:tcBorders>
          </w:tcPr>
          <w:p w14:paraId="1E01A84C" w14:textId="3ED3E135" w:rsidR="00E73F42" w:rsidRDefault="00E73F42" w:rsidP="007B1E0F">
            <w:pPr>
              <w:jc w:val="center"/>
            </w:pPr>
            <w:r>
              <w:t>X (</w:t>
            </w:r>
            <w:r w:rsidR="004D04DE">
              <w:t>f</w:t>
            </w:r>
            <w:r>
              <w:t>)</w:t>
            </w:r>
          </w:p>
        </w:tc>
        <w:tc>
          <w:tcPr>
            <w:tcW w:w="1288" w:type="dxa"/>
            <w:tcBorders>
              <w:top w:val="single" w:sz="12" w:space="0" w:color="auto"/>
            </w:tcBorders>
          </w:tcPr>
          <w:p w14:paraId="40A23CFC" w14:textId="3CD6E272" w:rsidR="00E73F42" w:rsidRDefault="00B878D8" w:rsidP="007B1E0F">
            <w:pPr>
              <w:jc w:val="center"/>
            </w:pPr>
            <w:r>
              <w:t>X (</w:t>
            </w:r>
            <w:r w:rsidR="004D04DE">
              <w:t>g</w:t>
            </w:r>
            <w:r>
              <w:t>)</w:t>
            </w:r>
          </w:p>
        </w:tc>
      </w:tr>
      <w:tr w:rsidR="00E73F42" w14:paraId="0B51DC44" w14:textId="77777777" w:rsidTr="001E7E5F">
        <w:trPr>
          <w:trHeight w:val="365"/>
        </w:trPr>
        <w:tc>
          <w:tcPr>
            <w:tcW w:w="1402" w:type="dxa"/>
            <w:vMerge/>
          </w:tcPr>
          <w:p w14:paraId="48ADB5D2" w14:textId="77777777" w:rsidR="00E73F42" w:rsidRDefault="00E73F42" w:rsidP="007B1E0F"/>
        </w:tc>
        <w:tc>
          <w:tcPr>
            <w:tcW w:w="498" w:type="dxa"/>
          </w:tcPr>
          <w:p w14:paraId="4B25045E" w14:textId="77777777" w:rsidR="00E73F42" w:rsidRDefault="00E73F42" w:rsidP="007B1E0F">
            <w:r>
              <w:t>A</w:t>
            </w:r>
          </w:p>
        </w:tc>
        <w:tc>
          <w:tcPr>
            <w:tcW w:w="1288" w:type="dxa"/>
          </w:tcPr>
          <w:p w14:paraId="66256423" w14:textId="77777777" w:rsidR="00E73F42" w:rsidRDefault="00E73F42" w:rsidP="007B1E0F">
            <w:pPr>
              <w:jc w:val="center"/>
            </w:pPr>
            <w:r>
              <w:t>X</w:t>
            </w:r>
          </w:p>
        </w:tc>
        <w:tc>
          <w:tcPr>
            <w:tcW w:w="1288" w:type="dxa"/>
          </w:tcPr>
          <w:p w14:paraId="437F7253" w14:textId="01AA559B" w:rsidR="00E73F42" w:rsidRDefault="00E73F42" w:rsidP="007B1E0F">
            <w:pPr>
              <w:jc w:val="center"/>
            </w:pPr>
            <w:r>
              <w:t>X (</w:t>
            </w:r>
            <w:r w:rsidR="004D04DE">
              <w:t>b</w:t>
            </w:r>
            <w:r>
              <w:t>)</w:t>
            </w:r>
          </w:p>
        </w:tc>
        <w:tc>
          <w:tcPr>
            <w:tcW w:w="1288" w:type="dxa"/>
          </w:tcPr>
          <w:p w14:paraId="0B51AB4E" w14:textId="4CC25EAE" w:rsidR="00E73F42" w:rsidRDefault="004D04DE" w:rsidP="007B1E0F">
            <w:pPr>
              <w:jc w:val="center"/>
            </w:pPr>
            <w:r>
              <w:t>X</w:t>
            </w:r>
          </w:p>
        </w:tc>
        <w:tc>
          <w:tcPr>
            <w:tcW w:w="1288" w:type="dxa"/>
          </w:tcPr>
          <w:p w14:paraId="572577F2" w14:textId="127981A5" w:rsidR="00E73F42" w:rsidRDefault="00E73F42" w:rsidP="007B1E0F">
            <w:pPr>
              <w:jc w:val="center"/>
            </w:pPr>
            <w:r>
              <w:t>X (</w:t>
            </w:r>
            <w:r w:rsidR="004D04DE">
              <w:t>e</w:t>
            </w:r>
            <w:r>
              <w:t>)</w:t>
            </w:r>
          </w:p>
        </w:tc>
        <w:tc>
          <w:tcPr>
            <w:tcW w:w="1288" w:type="dxa"/>
          </w:tcPr>
          <w:p w14:paraId="537769FC" w14:textId="77777777" w:rsidR="00E73F42" w:rsidRDefault="00E73F42" w:rsidP="007B1E0F">
            <w:pPr>
              <w:jc w:val="center"/>
            </w:pPr>
          </w:p>
        </w:tc>
        <w:tc>
          <w:tcPr>
            <w:tcW w:w="1288" w:type="dxa"/>
          </w:tcPr>
          <w:p w14:paraId="2729D80B" w14:textId="77777777" w:rsidR="00E73F42" w:rsidRDefault="00E73F42" w:rsidP="007B1E0F">
            <w:pPr>
              <w:jc w:val="center"/>
            </w:pPr>
          </w:p>
        </w:tc>
      </w:tr>
      <w:tr w:rsidR="007D748B" w14:paraId="01077939" w14:textId="77777777" w:rsidTr="001E7E5F">
        <w:trPr>
          <w:gridAfter w:val="7"/>
          <w:wAfter w:w="8226" w:type="dxa"/>
          <w:trHeight w:val="365"/>
        </w:trPr>
        <w:tc>
          <w:tcPr>
            <w:tcW w:w="1402" w:type="dxa"/>
            <w:vMerge/>
            <w:tcBorders>
              <w:bottom w:val="single" w:sz="12" w:space="0" w:color="auto"/>
            </w:tcBorders>
          </w:tcPr>
          <w:p w14:paraId="5E7BCE01" w14:textId="77777777" w:rsidR="007D748B" w:rsidRDefault="007D748B" w:rsidP="007B1E0F"/>
        </w:tc>
      </w:tr>
      <w:tr w:rsidR="00E73F42" w14:paraId="7DED58E8" w14:textId="77777777" w:rsidTr="001E7E5F">
        <w:trPr>
          <w:trHeight w:val="365"/>
        </w:trPr>
        <w:tc>
          <w:tcPr>
            <w:tcW w:w="1402" w:type="dxa"/>
            <w:vMerge w:val="restart"/>
            <w:tcBorders>
              <w:top w:val="single" w:sz="12" w:space="0" w:color="auto"/>
            </w:tcBorders>
          </w:tcPr>
          <w:p w14:paraId="16C2215A" w14:textId="77777777" w:rsidR="00E73F42" w:rsidRDefault="00E73F42" w:rsidP="007B1E0F">
            <w:r>
              <w:t>Pistol 180m</w:t>
            </w:r>
          </w:p>
        </w:tc>
        <w:tc>
          <w:tcPr>
            <w:tcW w:w="498" w:type="dxa"/>
            <w:tcBorders>
              <w:top w:val="single" w:sz="12" w:space="0" w:color="auto"/>
            </w:tcBorders>
          </w:tcPr>
          <w:p w14:paraId="30864287" w14:textId="77777777" w:rsidR="00E73F42" w:rsidRDefault="00E73F42" w:rsidP="007B1E0F">
            <w:r>
              <w:t>D</w:t>
            </w:r>
          </w:p>
        </w:tc>
        <w:tc>
          <w:tcPr>
            <w:tcW w:w="1288" w:type="dxa"/>
            <w:tcBorders>
              <w:top w:val="single" w:sz="12" w:space="0" w:color="auto"/>
            </w:tcBorders>
          </w:tcPr>
          <w:p w14:paraId="29B3094D" w14:textId="77777777" w:rsidR="00E73F42" w:rsidRDefault="00E73F42" w:rsidP="007B1E0F">
            <w:pPr>
              <w:jc w:val="center"/>
            </w:pPr>
            <w:r>
              <w:t>X</w:t>
            </w:r>
          </w:p>
        </w:tc>
        <w:tc>
          <w:tcPr>
            <w:tcW w:w="1288" w:type="dxa"/>
            <w:tcBorders>
              <w:top w:val="single" w:sz="12" w:space="0" w:color="auto"/>
            </w:tcBorders>
          </w:tcPr>
          <w:p w14:paraId="54789F68" w14:textId="47A17E28" w:rsidR="00E73F42" w:rsidRDefault="00E73F42" w:rsidP="007B1E0F">
            <w:pPr>
              <w:jc w:val="center"/>
            </w:pPr>
            <w:r>
              <w:t>X (</w:t>
            </w:r>
            <w:r w:rsidR="004D04DE">
              <w:t>b</w:t>
            </w:r>
            <w:r>
              <w:t>)</w:t>
            </w:r>
          </w:p>
        </w:tc>
        <w:tc>
          <w:tcPr>
            <w:tcW w:w="1288" w:type="dxa"/>
            <w:tcBorders>
              <w:top w:val="single" w:sz="12" w:space="0" w:color="auto"/>
            </w:tcBorders>
          </w:tcPr>
          <w:p w14:paraId="32884577" w14:textId="77777777" w:rsidR="00E73F42" w:rsidRDefault="00E73F42" w:rsidP="007B1E0F">
            <w:pPr>
              <w:jc w:val="center"/>
            </w:pPr>
            <w:r>
              <w:t>X</w:t>
            </w:r>
          </w:p>
        </w:tc>
        <w:tc>
          <w:tcPr>
            <w:tcW w:w="1288" w:type="dxa"/>
            <w:tcBorders>
              <w:top w:val="single" w:sz="12" w:space="0" w:color="auto"/>
            </w:tcBorders>
          </w:tcPr>
          <w:p w14:paraId="30DDBEF2" w14:textId="7BCFDDBB" w:rsidR="00E73F42" w:rsidRDefault="00E73F42" w:rsidP="007B1E0F">
            <w:pPr>
              <w:jc w:val="center"/>
            </w:pPr>
            <w:r>
              <w:t>X (</w:t>
            </w:r>
            <w:r w:rsidR="004D04DE">
              <w:t>d</w:t>
            </w:r>
            <w:r>
              <w:t>)</w:t>
            </w:r>
          </w:p>
        </w:tc>
        <w:tc>
          <w:tcPr>
            <w:tcW w:w="1288" w:type="dxa"/>
            <w:tcBorders>
              <w:top w:val="single" w:sz="12" w:space="0" w:color="auto"/>
            </w:tcBorders>
          </w:tcPr>
          <w:p w14:paraId="45F32627" w14:textId="24FFD782" w:rsidR="00E73F42" w:rsidRDefault="00E73F42" w:rsidP="007B1E0F">
            <w:pPr>
              <w:jc w:val="center"/>
            </w:pPr>
            <w:r>
              <w:t>X (</w:t>
            </w:r>
            <w:r w:rsidR="004D04DE">
              <w:t>f</w:t>
            </w:r>
            <w:r>
              <w:t>)</w:t>
            </w:r>
          </w:p>
        </w:tc>
        <w:tc>
          <w:tcPr>
            <w:tcW w:w="1288" w:type="dxa"/>
            <w:tcBorders>
              <w:top w:val="single" w:sz="12" w:space="0" w:color="auto"/>
            </w:tcBorders>
          </w:tcPr>
          <w:p w14:paraId="1C0B70A6" w14:textId="6BF3CBF3" w:rsidR="00E73F42" w:rsidRDefault="00B878D8" w:rsidP="007B1E0F">
            <w:pPr>
              <w:jc w:val="center"/>
            </w:pPr>
            <w:r>
              <w:t>X (</w:t>
            </w:r>
            <w:r w:rsidR="004D04DE">
              <w:t>g</w:t>
            </w:r>
            <w:r>
              <w:t>)</w:t>
            </w:r>
          </w:p>
        </w:tc>
      </w:tr>
      <w:tr w:rsidR="00E73F42" w14:paraId="52F42B24" w14:textId="77777777" w:rsidTr="001E7E5F">
        <w:trPr>
          <w:trHeight w:val="365"/>
        </w:trPr>
        <w:tc>
          <w:tcPr>
            <w:tcW w:w="1402" w:type="dxa"/>
            <w:vMerge/>
          </w:tcPr>
          <w:p w14:paraId="1578BCDC" w14:textId="77777777" w:rsidR="00E73F42" w:rsidRDefault="00E73F42" w:rsidP="007B1E0F"/>
        </w:tc>
        <w:tc>
          <w:tcPr>
            <w:tcW w:w="498" w:type="dxa"/>
          </w:tcPr>
          <w:p w14:paraId="53F21212" w14:textId="77777777" w:rsidR="00E73F42" w:rsidRDefault="00E73F42" w:rsidP="007B1E0F">
            <w:r>
              <w:t>A</w:t>
            </w:r>
          </w:p>
        </w:tc>
        <w:tc>
          <w:tcPr>
            <w:tcW w:w="1288" w:type="dxa"/>
          </w:tcPr>
          <w:p w14:paraId="08AC27B1" w14:textId="77777777" w:rsidR="00E73F42" w:rsidRDefault="00E73F42" w:rsidP="007B1E0F">
            <w:pPr>
              <w:jc w:val="center"/>
            </w:pPr>
            <w:r>
              <w:t>X</w:t>
            </w:r>
          </w:p>
        </w:tc>
        <w:tc>
          <w:tcPr>
            <w:tcW w:w="1288" w:type="dxa"/>
          </w:tcPr>
          <w:p w14:paraId="4F7B5B09" w14:textId="37FAA6FE" w:rsidR="00E73F42" w:rsidRDefault="00E73F42" w:rsidP="007B1E0F">
            <w:pPr>
              <w:jc w:val="center"/>
            </w:pPr>
            <w:r>
              <w:t>X (</w:t>
            </w:r>
            <w:r w:rsidR="004D04DE">
              <w:t>b</w:t>
            </w:r>
            <w:r>
              <w:t>)</w:t>
            </w:r>
          </w:p>
        </w:tc>
        <w:tc>
          <w:tcPr>
            <w:tcW w:w="1288" w:type="dxa"/>
          </w:tcPr>
          <w:p w14:paraId="4A6048C7" w14:textId="77777777" w:rsidR="00E73F42" w:rsidRDefault="00E73F42" w:rsidP="007B1E0F">
            <w:pPr>
              <w:jc w:val="center"/>
            </w:pPr>
            <w:r>
              <w:t>X</w:t>
            </w:r>
          </w:p>
        </w:tc>
        <w:tc>
          <w:tcPr>
            <w:tcW w:w="1288" w:type="dxa"/>
          </w:tcPr>
          <w:p w14:paraId="6AD4D255" w14:textId="205196D8" w:rsidR="00E73F42" w:rsidRDefault="00E73F42" w:rsidP="007B1E0F">
            <w:pPr>
              <w:jc w:val="center"/>
            </w:pPr>
            <w:r>
              <w:t>X (</w:t>
            </w:r>
            <w:r w:rsidR="004D04DE">
              <w:t>e</w:t>
            </w:r>
            <w:r>
              <w:t>)</w:t>
            </w:r>
          </w:p>
        </w:tc>
        <w:tc>
          <w:tcPr>
            <w:tcW w:w="1288" w:type="dxa"/>
          </w:tcPr>
          <w:p w14:paraId="0195F122" w14:textId="77777777" w:rsidR="00E73F42" w:rsidRDefault="00E73F42" w:rsidP="007B1E0F">
            <w:pPr>
              <w:jc w:val="center"/>
            </w:pPr>
          </w:p>
        </w:tc>
        <w:tc>
          <w:tcPr>
            <w:tcW w:w="1288" w:type="dxa"/>
          </w:tcPr>
          <w:p w14:paraId="70504857" w14:textId="77777777" w:rsidR="00E73F42" w:rsidRDefault="00E73F42" w:rsidP="007B1E0F">
            <w:pPr>
              <w:jc w:val="center"/>
            </w:pPr>
          </w:p>
        </w:tc>
      </w:tr>
      <w:tr w:rsidR="007D748B" w14:paraId="69B4359C" w14:textId="77777777" w:rsidTr="001E7E5F">
        <w:trPr>
          <w:gridAfter w:val="7"/>
          <w:wAfter w:w="8226" w:type="dxa"/>
          <w:trHeight w:val="365"/>
        </w:trPr>
        <w:tc>
          <w:tcPr>
            <w:tcW w:w="1402" w:type="dxa"/>
            <w:vMerge/>
            <w:tcBorders>
              <w:bottom w:val="single" w:sz="12" w:space="0" w:color="auto"/>
            </w:tcBorders>
          </w:tcPr>
          <w:p w14:paraId="7C27DAEB" w14:textId="77777777" w:rsidR="007D748B" w:rsidRDefault="007D748B" w:rsidP="007B1E0F"/>
        </w:tc>
      </w:tr>
      <w:tr w:rsidR="00E73F42" w14:paraId="5F17AD30" w14:textId="77777777" w:rsidTr="001E7E5F">
        <w:trPr>
          <w:trHeight w:val="365"/>
        </w:trPr>
        <w:tc>
          <w:tcPr>
            <w:tcW w:w="1402" w:type="dxa"/>
            <w:vMerge w:val="restart"/>
            <w:tcBorders>
              <w:top w:val="single" w:sz="12" w:space="0" w:color="auto"/>
            </w:tcBorders>
          </w:tcPr>
          <w:p w14:paraId="41799F40" w14:textId="77777777" w:rsidR="00E73F42" w:rsidRDefault="00E73F42" w:rsidP="007B1E0F">
            <w:r>
              <w:t>Hagl 50m</w:t>
            </w:r>
          </w:p>
        </w:tc>
        <w:tc>
          <w:tcPr>
            <w:tcW w:w="498" w:type="dxa"/>
            <w:tcBorders>
              <w:top w:val="single" w:sz="12" w:space="0" w:color="auto"/>
            </w:tcBorders>
          </w:tcPr>
          <w:p w14:paraId="71DF4492" w14:textId="77777777" w:rsidR="00E73F42" w:rsidRDefault="00E73F42" w:rsidP="007B1E0F">
            <w:r>
              <w:t>D</w:t>
            </w:r>
          </w:p>
        </w:tc>
        <w:tc>
          <w:tcPr>
            <w:tcW w:w="1288" w:type="dxa"/>
            <w:tcBorders>
              <w:top w:val="single" w:sz="12" w:space="0" w:color="auto"/>
            </w:tcBorders>
          </w:tcPr>
          <w:p w14:paraId="1D568B94" w14:textId="77777777" w:rsidR="00E73F42" w:rsidRDefault="00E73F42" w:rsidP="007B1E0F">
            <w:pPr>
              <w:jc w:val="center"/>
            </w:pPr>
            <w:r>
              <w:t>X</w:t>
            </w:r>
          </w:p>
        </w:tc>
        <w:tc>
          <w:tcPr>
            <w:tcW w:w="1288" w:type="dxa"/>
            <w:tcBorders>
              <w:top w:val="single" w:sz="12" w:space="0" w:color="auto"/>
            </w:tcBorders>
          </w:tcPr>
          <w:p w14:paraId="1C356E08" w14:textId="77777777" w:rsidR="00E73F42" w:rsidRDefault="00E73F42" w:rsidP="007B1E0F">
            <w:pPr>
              <w:jc w:val="center"/>
            </w:pPr>
          </w:p>
        </w:tc>
        <w:tc>
          <w:tcPr>
            <w:tcW w:w="1288" w:type="dxa"/>
            <w:tcBorders>
              <w:top w:val="single" w:sz="12" w:space="0" w:color="auto"/>
            </w:tcBorders>
          </w:tcPr>
          <w:p w14:paraId="48CAE466" w14:textId="77777777" w:rsidR="00E73F42" w:rsidRDefault="00E73F42" w:rsidP="007B1E0F">
            <w:pPr>
              <w:jc w:val="center"/>
            </w:pPr>
            <w:r>
              <w:t>X</w:t>
            </w:r>
          </w:p>
        </w:tc>
        <w:tc>
          <w:tcPr>
            <w:tcW w:w="1288" w:type="dxa"/>
            <w:tcBorders>
              <w:top w:val="single" w:sz="12" w:space="0" w:color="auto"/>
            </w:tcBorders>
          </w:tcPr>
          <w:p w14:paraId="2AA8FF70" w14:textId="77777777" w:rsidR="00E73F42" w:rsidRDefault="00E73F42" w:rsidP="007B1E0F">
            <w:pPr>
              <w:jc w:val="center"/>
            </w:pPr>
          </w:p>
        </w:tc>
        <w:tc>
          <w:tcPr>
            <w:tcW w:w="1288" w:type="dxa"/>
            <w:tcBorders>
              <w:top w:val="single" w:sz="12" w:space="0" w:color="auto"/>
            </w:tcBorders>
          </w:tcPr>
          <w:p w14:paraId="305C321F" w14:textId="77777777" w:rsidR="00E73F42" w:rsidRDefault="00E73F42" w:rsidP="007B1E0F">
            <w:pPr>
              <w:jc w:val="center"/>
            </w:pPr>
          </w:p>
        </w:tc>
        <w:tc>
          <w:tcPr>
            <w:tcW w:w="1288" w:type="dxa"/>
            <w:tcBorders>
              <w:top w:val="single" w:sz="12" w:space="0" w:color="auto"/>
            </w:tcBorders>
          </w:tcPr>
          <w:p w14:paraId="5BFB9F35" w14:textId="040FDCEB" w:rsidR="00E73F42" w:rsidRDefault="00B878D8" w:rsidP="007B1E0F">
            <w:pPr>
              <w:jc w:val="center"/>
            </w:pPr>
            <w:r>
              <w:t>X (</w:t>
            </w:r>
            <w:r w:rsidR="004D04DE">
              <w:t>g</w:t>
            </w:r>
            <w:r>
              <w:t>)</w:t>
            </w:r>
          </w:p>
        </w:tc>
      </w:tr>
      <w:tr w:rsidR="00E73F42" w14:paraId="3F556FD7" w14:textId="77777777" w:rsidTr="001E7E5F">
        <w:trPr>
          <w:trHeight w:val="365"/>
        </w:trPr>
        <w:tc>
          <w:tcPr>
            <w:tcW w:w="1402" w:type="dxa"/>
            <w:vMerge/>
          </w:tcPr>
          <w:p w14:paraId="2A5BEAB9" w14:textId="77777777" w:rsidR="00E73F42" w:rsidRDefault="00E73F42" w:rsidP="007B1E0F"/>
        </w:tc>
        <w:tc>
          <w:tcPr>
            <w:tcW w:w="498" w:type="dxa"/>
          </w:tcPr>
          <w:p w14:paraId="23487E58" w14:textId="77777777" w:rsidR="00E73F42" w:rsidRDefault="00E73F42" w:rsidP="007B1E0F">
            <w:r>
              <w:t>A</w:t>
            </w:r>
          </w:p>
        </w:tc>
        <w:tc>
          <w:tcPr>
            <w:tcW w:w="1288" w:type="dxa"/>
          </w:tcPr>
          <w:p w14:paraId="2F23C638" w14:textId="77777777" w:rsidR="00E73F42" w:rsidRDefault="00E73F42" w:rsidP="007B1E0F">
            <w:pPr>
              <w:jc w:val="center"/>
            </w:pPr>
            <w:r>
              <w:t>X</w:t>
            </w:r>
          </w:p>
        </w:tc>
        <w:tc>
          <w:tcPr>
            <w:tcW w:w="1288" w:type="dxa"/>
          </w:tcPr>
          <w:p w14:paraId="0A781A6E" w14:textId="77777777" w:rsidR="00E73F42" w:rsidRDefault="00E73F42" w:rsidP="007B1E0F">
            <w:pPr>
              <w:jc w:val="center"/>
            </w:pPr>
          </w:p>
        </w:tc>
        <w:tc>
          <w:tcPr>
            <w:tcW w:w="1288" w:type="dxa"/>
          </w:tcPr>
          <w:p w14:paraId="3C9A9766" w14:textId="77777777" w:rsidR="00E73F42" w:rsidRDefault="00E73F42" w:rsidP="007B1E0F">
            <w:pPr>
              <w:jc w:val="center"/>
            </w:pPr>
            <w:r>
              <w:t>X</w:t>
            </w:r>
          </w:p>
        </w:tc>
        <w:tc>
          <w:tcPr>
            <w:tcW w:w="1288" w:type="dxa"/>
          </w:tcPr>
          <w:p w14:paraId="11AEE8B1" w14:textId="77777777" w:rsidR="00E73F42" w:rsidRDefault="00E73F42" w:rsidP="007B1E0F">
            <w:pPr>
              <w:jc w:val="center"/>
            </w:pPr>
          </w:p>
        </w:tc>
        <w:tc>
          <w:tcPr>
            <w:tcW w:w="1288" w:type="dxa"/>
          </w:tcPr>
          <w:p w14:paraId="7E219076" w14:textId="77777777" w:rsidR="00E73F42" w:rsidRDefault="00E73F42" w:rsidP="007B1E0F">
            <w:pPr>
              <w:jc w:val="center"/>
            </w:pPr>
          </w:p>
        </w:tc>
        <w:tc>
          <w:tcPr>
            <w:tcW w:w="1288" w:type="dxa"/>
          </w:tcPr>
          <w:p w14:paraId="68AFE79D" w14:textId="77777777" w:rsidR="00E73F42" w:rsidRDefault="00E73F42" w:rsidP="007B1E0F">
            <w:pPr>
              <w:jc w:val="center"/>
            </w:pPr>
          </w:p>
        </w:tc>
      </w:tr>
      <w:tr w:rsidR="007D748B" w14:paraId="7340E4B7" w14:textId="77777777" w:rsidTr="001E7E5F">
        <w:trPr>
          <w:gridAfter w:val="7"/>
          <w:wAfter w:w="8226" w:type="dxa"/>
          <w:trHeight w:val="365"/>
        </w:trPr>
        <w:tc>
          <w:tcPr>
            <w:tcW w:w="1402" w:type="dxa"/>
            <w:vMerge/>
          </w:tcPr>
          <w:p w14:paraId="4BB063F8" w14:textId="77777777" w:rsidR="007D748B" w:rsidRDefault="007D748B" w:rsidP="007B1E0F"/>
        </w:tc>
      </w:tr>
      <w:tr w:rsidR="00E73F42" w14:paraId="12575C3C" w14:textId="77777777" w:rsidTr="001E7E5F">
        <w:trPr>
          <w:trHeight w:val="365"/>
        </w:trPr>
        <w:tc>
          <w:tcPr>
            <w:tcW w:w="1402" w:type="dxa"/>
            <w:vMerge w:val="restart"/>
            <w:tcBorders>
              <w:top w:val="single" w:sz="12" w:space="0" w:color="auto"/>
            </w:tcBorders>
          </w:tcPr>
          <w:p w14:paraId="1B93348C" w14:textId="77777777" w:rsidR="00E73F42" w:rsidRDefault="00E73F42" w:rsidP="007B1E0F">
            <w:r>
              <w:t>Salon Riffel 50m</w:t>
            </w:r>
          </w:p>
        </w:tc>
        <w:tc>
          <w:tcPr>
            <w:tcW w:w="498" w:type="dxa"/>
            <w:tcBorders>
              <w:top w:val="single" w:sz="12" w:space="0" w:color="auto"/>
            </w:tcBorders>
          </w:tcPr>
          <w:p w14:paraId="7953A045" w14:textId="77777777" w:rsidR="00E73F42" w:rsidRDefault="00E73F42" w:rsidP="007B1E0F">
            <w:r>
              <w:t>D</w:t>
            </w:r>
          </w:p>
        </w:tc>
        <w:tc>
          <w:tcPr>
            <w:tcW w:w="1288" w:type="dxa"/>
            <w:tcBorders>
              <w:top w:val="single" w:sz="12" w:space="0" w:color="auto"/>
            </w:tcBorders>
          </w:tcPr>
          <w:p w14:paraId="183866DD" w14:textId="77777777" w:rsidR="00E73F42" w:rsidRDefault="00E73F42" w:rsidP="007B1E0F">
            <w:pPr>
              <w:tabs>
                <w:tab w:val="center" w:pos="536"/>
                <w:tab w:val="left" w:pos="1014"/>
              </w:tabs>
              <w:jc w:val="center"/>
            </w:pPr>
            <w:r>
              <w:t>X</w:t>
            </w:r>
          </w:p>
        </w:tc>
        <w:tc>
          <w:tcPr>
            <w:tcW w:w="1288" w:type="dxa"/>
            <w:tcBorders>
              <w:top w:val="single" w:sz="12" w:space="0" w:color="auto"/>
            </w:tcBorders>
          </w:tcPr>
          <w:p w14:paraId="46CEE00F" w14:textId="77777777" w:rsidR="00E73F42" w:rsidRDefault="00E73F42" w:rsidP="007B1E0F">
            <w:pPr>
              <w:jc w:val="center"/>
            </w:pPr>
            <w:r>
              <w:t>X</w:t>
            </w:r>
          </w:p>
        </w:tc>
        <w:tc>
          <w:tcPr>
            <w:tcW w:w="1288" w:type="dxa"/>
            <w:tcBorders>
              <w:top w:val="single" w:sz="12" w:space="0" w:color="auto"/>
            </w:tcBorders>
          </w:tcPr>
          <w:p w14:paraId="09768CFF" w14:textId="77777777" w:rsidR="00E73F42" w:rsidRDefault="00E73F42" w:rsidP="007B1E0F">
            <w:pPr>
              <w:jc w:val="center"/>
            </w:pPr>
            <w:r>
              <w:t>X</w:t>
            </w:r>
          </w:p>
        </w:tc>
        <w:tc>
          <w:tcPr>
            <w:tcW w:w="1288" w:type="dxa"/>
            <w:tcBorders>
              <w:top w:val="single" w:sz="12" w:space="0" w:color="auto"/>
            </w:tcBorders>
          </w:tcPr>
          <w:p w14:paraId="240BDB8B" w14:textId="77777777" w:rsidR="00E73F42" w:rsidRDefault="00E73F42" w:rsidP="007B1E0F">
            <w:pPr>
              <w:jc w:val="center"/>
            </w:pPr>
            <w:r>
              <w:t>X</w:t>
            </w:r>
          </w:p>
        </w:tc>
        <w:tc>
          <w:tcPr>
            <w:tcW w:w="1288" w:type="dxa"/>
            <w:tcBorders>
              <w:top w:val="single" w:sz="12" w:space="0" w:color="auto"/>
            </w:tcBorders>
          </w:tcPr>
          <w:p w14:paraId="75F23338" w14:textId="77777777" w:rsidR="00E73F42" w:rsidRDefault="00E73F42" w:rsidP="007B1E0F">
            <w:pPr>
              <w:jc w:val="center"/>
            </w:pPr>
            <w:r>
              <w:t>X</w:t>
            </w:r>
          </w:p>
        </w:tc>
        <w:tc>
          <w:tcPr>
            <w:tcW w:w="1288" w:type="dxa"/>
            <w:tcBorders>
              <w:top w:val="single" w:sz="12" w:space="0" w:color="auto"/>
            </w:tcBorders>
          </w:tcPr>
          <w:p w14:paraId="67A3CF5F" w14:textId="21035914" w:rsidR="00E73F42" w:rsidRDefault="00B878D8" w:rsidP="007B1E0F">
            <w:pPr>
              <w:jc w:val="center"/>
            </w:pPr>
            <w:r>
              <w:t>X (</w:t>
            </w:r>
            <w:r w:rsidR="004D04DE">
              <w:t>g</w:t>
            </w:r>
            <w:r>
              <w:t>)</w:t>
            </w:r>
          </w:p>
        </w:tc>
      </w:tr>
      <w:tr w:rsidR="00E73F42" w14:paraId="654C4750" w14:textId="77777777" w:rsidTr="001E7E5F">
        <w:trPr>
          <w:trHeight w:val="365"/>
        </w:trPr>
        <w:tc>
          <w:tcPr>
            <w:tcW w:w="1402" w:type="dxa"/>
            <w:vMerge/>
          </w:tcPr>
          <w:p w14:paraId="3C7A32C7" w14:textId="77777777" w:rsidR="00E73F42" w:rsidRDefault="00E73F42" w:rsidP="007B1E0F"/>
        </w:tc>
        <w:tc>
          <w:tcPr>
            <w:tcW w:w="498" w:type="dxa"/>
          </w:tcPr>
          <w:p w14:paraId="36FAD2FC" w14:textId="77777777" w:rsidR="00E73F42" w:rsidRDefault="00E73F42" w:rsidP="007B1E0F">
            <w:r>
              <w:t>A</w:t>
            </w:r>
          </w:p>
        </w:tc>
        <w:tc>
          <w:tcPr>
            <w:tcW w:w="1288" w:type="dxa"/>
          </w:tcPr>
          <w:p w14:paraId="4F7CED74" w14:textId="77777777" w:rsidR="00E73F42" w:rsidRDefault="00E73F42" w:rsidP="007B1E0F">
            <w:pPr>
              <w:jc w:val="center"/>
            </w:pPr>
            <w:r>
              <w:t>X</w:t>
            </w:r>
          </w:p>
        </w:tc>
        <w:tc>
          <w:tcPr>
            <w:tcW w:w="1288" w:type="dxa"/>
          </w:tcPr>
          <w:p w14:paraId="06AE682A" w14:textId="77777777" w:rsidR="00E73F42" w:rsidRDefault="00E73F42" w:rsidP="007B1E0F">
            <w:pPr>
              <w:jc w:val="center"/>
            </w:pPr>
            <w:r>
              <w:t>X</w:t>
            </w:r>
          </w:p>
        </w:tc>
        <w:tc>
          <w:tcPr>
            <w:tcW w:w="1288" w:type="dxa"/>
          </w:tcPr>
          <w:p w14:paraId="6BDED1BF" w14:textId="77777777" w:rsidR="00E73F42" w:rsidRDefault="00E73F42" w:rsidP="007B1E0F">
            <w:pPr>
              <w:jc w:val="center"/>
            </w:pPr>
            <w:r>
              <w:t>X</w:t>
            </w:r>
          </w:p>
        </w:tc>
        <w:tc>
          <w:tcPr>
            <w:tcW w:w="1288" w:type="dxa"/>
          </w:tcPr>
          <w:p w14:paraId="5E2178F5" w14:textId="77777777" w:rsidR="00E73F42" w:rsidRDefault="00E73F42" w:rsidP="007B1E0F">
            <w:pPr>
              <w:jc w:val="center"/>
            </w:pPr>
            <w:r>
              <w:t>X</w:t>
            </w:r>
          </w:p>
        </w:tc>
        <w:tc>
          <w:tcPr>
            <w:tcW w:w="1288" w:type="dxa"/>
          </w:tcPr>
          <w:p w14:paraId="452A307C" w14:textId="77777777" w:rsidR="00E73F42" w:rsidRDefault="00E73F42" w:rsidP="007B1E0F">
            <w:pPr>
              <w:jc w:val="center"/>
            </w:pPr>
            <w:r>
              <w:t>X</w:t>
            </w:r>
          </w:p>
        </w:tc>
        <w:tc>
          <w:tcPr>
            <w:tcW w:w="1288" w:type="dxa"/>
          </w:tcPr>
          <w:p w14:paraId="7E92EAF2" w14:textId="77777777" w:rsidR="00E73F42" w:rsidRDefault="00E73F42" w:rsidP="007B1E0F">
            <w:pPr>
              <w:jc w:val="center"/>
            </w:pPr>
          </w:p>
        </w:tc>
      </w:tr>
      <w:tr w:rsidR="007D748B" w14:paraId="428EBB87" w14:textId="77777777" w:rsidTr="001E7E5F">
        <w:trPr>
          <w:gridAfter w:val="7"/>
          <w:wAfter w:w="8226" w:type="dxa"/>
          <w:trHeight w:val="365"/>
        </w:trPr>
        <w:tc>
          <w:tcPr>
            <w:tcW w:w="1402" w:type="dxa"/>
            <w:vMerge/>
            <w:tcBorders>
              <w:bottom w:val="single" w:sz="12" w:space="0" w:color="auto"/>
            </w:tcBorders>
          </w:tcPr>
          <w:p w14:paraId="3A58BC94" w14:textId="77777777" w:rsidR="007D748B" w:rsidRDefault="007D748B" w:rsidP="007B1E0F"/>
        </w:tc>
      </w:tr>
      <w:tr w:rsidR="00E73F42" w14:paraId="79928E92" w14:textId="77777777" w:rsidTr="001E7E5F">
        <w:trPr>
          <w:trHeight w:val="365"/>
        </w:trPr>
        <w:tc>
          <w:tcPr>
            <w:tcW w:w="1402" w:type="dxa"/>
            <w:vMerge w:val="restart"/>
            <w:tcBorders>
              <w:top w:val="single" w:sz="12" w:space="0" w:color="auto"/>
            </w:tcBorders>
          </w:tcPr>
          <w:p w14:paraId="78BCF412" w14:textId="77777777" w:rsidR="00E73F42" w:rsidRDefault="00E73F42" w:rsidP="007B1E0F">
            <w:r>
              <w:t xml:space="preserve">Salon Riffel </w:t>
            </w:r>
            <w:r>
              <w:br/>
              <w:t>100-200m</w:t>
            </w:r>
          </w:p>
        </w:tc>
        <w:tc>
          <w:tcPr>
            <w:tcW w:w="498" w:type="dxa"/>
            <w:tcBorders>
              <w:top w:val="single" w:sz="12" w:space="0" w:color="auto"/>
            </w:tcBorders>
          </w:tcPr>
          <w:p w14:paraId="03EC4211" w14:textId="77777777" w:rsidR="00E73F42" w:rsidRDefault="00E73F42" w:rsidP="007B1E0F">
            <w:r>
              <w:t>D</w:t>
            </w:r>
          </w:p>
        </w:tc>
        <w:tc>
          <w:tcPr>
            <w:tcW w:w="1288" w:type="dxa"/>
            <w:tcBorders>
              <w:top w:val="single" w:sz="12" w:space="0" w:color="auto"/>
            </w:tcBorders>
          </w:tcPr>
          <w:p w14:paraId="19AF2C78" w14:textId="77777777" w:rsidR="00E73F42" w:rsidRDefault="00E73F42" w:rsidP="007B1E0F">
            <w:pPr>
              <w:jc w:val="center"/>
            </w:pPr>
            <w:r>
              <w:t>X</w:t>
            </w:r>
          </w:p>
        </w:tc>
        <w:tc>
          <w:tcPr>
            <w:tcW w:w="1288" w:type="dxa"/>
            <w:tcBorders>
              <w:top w:val="single" w:sz="12" w:space="0" w:color="auto"/>
            </w:tcBorders>
          </w:tcPr>
          <w:p w14:paraId="7049A419" w14:textId="77777777" w:rsidR="00E73F42" w:rsidRDefault="00E73F42" w:rsidP="007B1E0F">
            <w:pPr>
              <w:jc w:val="center"/>
            </w:pPr>
            <w:r>
              <w:t>X</w:t>
            </w:r>
          </w:p>
        </w:tc>
        <w:tc>
          <w:tcPr>
            <w:tcW w:w="1288" w:type="dxa"/>
            <w:tcBorders>
              <w:top w:val="single" w:sz="12" w:space="0" w:color="auto"/>
            </w:tcBorders>
          </w:tcPr>
          <w:p w14:paraId="54294F3D" w14:textId="77777777" w:rsidR="00E73F42" w:rsidRDefault="00E73F42" w:rsidP="007B1E0F">
            <w:pPr>
              <w:jc w:val="center"/>
            </w:pPr>
            <w:r>
              <w:t>X</w:t>
            </w:r>
          </w:p>
        </w:tc>
        <w:tc>
          <w:tcPr>
            <w:tcW w:w="1288" w:type="dxa"/>
            <w:tcBorders>
              <w:top w:val="single" w:sz="12" w:space="0" w:color="auto"/>
            </w:tcBorders>
          </w:tcPr>
          <w:p w14:paraId="4FD1B040" w14:textId="77777777" w:rsidR="00E73F42" w:rsidRDefault="00E73F42" w:rsidP="007B1E0F">
            <w:pPr>
              <w:jc w:val="center"/>
            </w:pPr>
            <w:r>
              <w:t>X</w:t>
            </w:r>
          </w:p>
        </w:tc>
        <w:tc>
          <w:tcPr>
            <w:tcW w:w="1288" w:type="dxa"/>
            <w:tcBorders>
              <w:top w:val="single" w:sz="12" w:space="0" w:color="auto"/>
            </w:tcBorders>
          </w:tcPr>
          <w:p w14:paraId="3A635FF7" w14:textId="77777777" w:rsidR="00E73F42" w:rsidRDefault="00E73F42" w:rsidP="007B1E0F">
            <w:pPr>
              <w:jc w:val="center"/>
            </w:pPr>
            <w:r>
              <w:t>X</w:t>
            </w:r>
          </w:p>
        </w:tc>
        <w:tc>
          <w:tcPr>
            <w:tcW w:w="1288" w:type="dxa"/>
            <w:tcBorders>
              <w:top w:val="single" w:sz="12" w:space="0" w:color="auto"/>
            </w:tcBorders>
          </w:tcPr>
          <w:p w14:paraId="116562F8" w14:textId="1347EB8A" w:rsidR="00E73F42" w:rsidRDefault="00B878D8" w:rsidP="007B1E0F">
            <w:pPr>
              <w:jc w:val="center"/>
            </w:pPr>
            <w:r>
              <w:t>X (</w:t>
            </w:r>
            <w:r w:rsidR="004D04DE">
              <w:t>g</w:t>
            </w:r>
            <w:r>
              <w:t>)</w:t>
            </w:r>
          </w:p>
        </w:tc>
      </w:tr>
      <w:tr w:rsidR="00E73F42" w14:paraId="26AE2136" w14:textId="77777777" w:rsidTr="001E7E5F">
        <w:trPr>
          <w:trHeight w:val="365"/>
        </w:trPr>
        <w:tc>
          <w:tcPr>
            <w:tcW w:w="1402" w:type="dxa"/>
            <w:vMerge/>
          </w:tcPr>
          <w:p w14:paraId="06746603" w14:textId="77777777" w:rsidR="00E73F42" w:rsidRDefault="00E73F42" w:rsidP="007B1E0F"/>
        </w:tc>
        <w:tc>
          <w:tcPr>
            <w:tcW w:w="498" w:type="dxa"/>
          </w:tcPr>
          <w:p w14:paraId="3A7A3504" w14:textId="77777777" w:rsidR="00E73F42" w:rsidRDefault="00E73F42" w:rsidP="007B1E0F">
            <w:r>
              <w:t>A</w:t>
            </w:r>
          </w:p>
        </w:tc>
        <w:tc>
          <w:tcPr>
            <w:tcW w:w="1288" w:type="dxa"/>
          </w:tcPr>
          <w:p w14:paraId="7D50AF91" w14:textId="77777777" w:rsidR="00E73F42" w:rsidRDefault="00E73F42" w:rsidP="007B1E0F">
            <w:pPr>
              <w:jc w:val="center"/>
            </w:pPr>
            <w:r>
              <w:t>X</w:t>
            </w:r>
          </w:p>
        </w:tc>
        <w:tc>
          <w:tcPr>
            <w:tcW w:w="1288" w:type="dxa"/>
          </w:tcPr>
          <w:p w14:paraId="1B6C5B11" w14:textId="77777777" w:rsidR="00E73F42" w:rsidRDefault="00E73F42" w:rsidP="007B1E0F">
            <w:pPr>
              <w:jc w:val="center"/>
            </w:pPr>
            <w:r>
              <w:t>X</w:t>
            </w:r>
          </w:p>
        </w:tc>
        <w:tc>
          <w:tcPr>
            <w:tcW w:w="1288" w:type="dxa"/>
          </w:tcPr>
          <w:p w14:paraId="26EE6BBA" w14:textId="77777777" w:rsidR="00E73F42" w:rsidRDefault="00E73F42" w:rsidP="007B1E0F">
            <w:pPr>
              <w:jc w:val="center"/>
            </w:pPr>
            <w:r>
              <w:t>X</w:t>
            </w:r>
          </w:p>
        </w:tc>
        <w:tc>
          <w:tcPr>
            <w:tcW w:w="1288" w:type="dxa"/>
          </w:tcPr>
          <w:p w14:paraId="23A77C2A" w14:textId="77777777" w:rsidR="00E73F42" w:rsidRDefault="00E73F42" w:rsidP="007B1E0F">
            <w:pPr>
              <w:jc w:val="center"/>
            </w:pPr>
            <w:r>
              <w:t>X</w:t>
            </w:r>
          </w:p>
        </w:tc>
        <w:tc>
          <w:tcPr>
            <w:tcW w:w="1288" w:type="dxa"/>
          </w:tcPr>
          <w:p w14:paraId="6B531692" w14:textId="77777777" w:rsidR="00E73F42" w:rsidRDefault="00E73F42" w:rsidP="007B1E0F">
            <w:pPr>
              <w:jc w:val="center"/>
            </w:pPr>
            <w:r>
              <w:t>X</w:t>
            </w:r>
          </w:p>
        </w:tc>
        <w:tc>
          <w:tcPr>
            <w:tcW w:w="1288" w:type="dxa"/>
          </w:tcPr>
          <w:p w14:paraId="6D95CB88" w14:textId="77777777" w:rsidR="00E73F42" w:rsidRDefault="00E73F42" w:rsidP="007B1E0F">
            <w:pPr>
              <w:jc w:val="center"/>
            </w:pPr>
          </w:p>
        </w:tc>
      </w:tr>
      <w:tr w:rsidR="007D748B" w14:paraId="300F3D0D" w14:textId="77777777" w:rsidTr="001E7E5F">
        <w:trPr>
          <w:gridAfter w:val="7"/>
          <w:wAfter w:w="8226" w:type="dxa"/>
          <w:trHeight w:val="365"/>
        </w:trPr>
        <w:tc>
          <w:tcPr>
            <w:tcW w:w="1402" w:type="dxa"/>
            <w:vMerge/>
            <w:tcBorders>
              <w:bottom w:val="single" w:sz="12" w:space="0" w:color="auto"/>
            </w:tcBorders>
          </w:tcPr>
          <w:p w14:paraId="013CD163" w14:textId="77777777" w:rsidR="007D748B" w:rsidRDefault="007D748B" w:rsidP="007B1E0F"/>
        </w:tc>
      </w:tr>
      <w:tr w:rsidR="00E73F42" w14:paraId="32FBD7D4" w14:textId="77777777" w:rsidTr="001E7E5F">
        <w:trPr>
          <w:trHeight w:val="365"/>
        </w:trPr>
        <w:tc>
          <w:tcPr>
            <w:tcW w:w="1402" w:type="dxa"/>
            <w:vMerge w:val="restart"/>
            <w:tcBorders>
              <w:top w:val="single" w:sz="12" w:space="0" w:color="auto"/>
            </w:tcBorders>
          </w:tcPr>
          <w:p w14:paraId="53A5EC1F" w14:textId="77777777" w:rsidR="00E73F42" w:rsidRDefault="00E73F42" w:rsidP="007B1E0F">
            <w:r>
              <w:t>Grov riffel 50m</w:t>
            </w:r>
          </w:p>
          <w:p w14:paraId="1F603748" w14:textId="77777777" w:rsidR="00E73F42" w:rsidRPr="0069463D" w:rsidRDefault="00E73F42" w:rsidP="007B1E0F">
            <w:pPr>
              <w:rPr>
                <w:b/>
                <w:bCs/>
              </w:rPr>
            </w:pPr>
            <w:r w:rsidRPr="0069463D">
              <w:rPr>
                <w:b/>
                <w:bCs/>
              </w:rPr>
              <w:t>KUN i Skydehus</w:t>
            </w:r>
          </w:p>
        </w:tc>
        <w:tc>
          <w:tcPr>
            <w:tcW w:w="498" w:type="dxa"/>
            <w:tcBorders>
              <w:top w:val="single" w:sz="12" w:space="0" w:color="auto"/>
            </w:tcBorders>
          </w:tcPr>
          <w:p w14:paraId="49358CB6" w14:textId="77777777" w:rsidR="00E73F42" w:rsidRDefault="00E73F42" w:rsidP="007B1E0F">
            <w:r>
              <w:t>D</w:t>
            </w:r>
          </w:p>
        </w:tc>
        <w:tc>
          <w:tcPr>
            <w:tcW w:w="1288" w:type="dxa"/>
            <w:tcBorders>
              <w:top w:val="single" w:sz="12" w:space="0" w:color="auto"/>
            </w:tcBorders>
          </w:tcPr>
          <w:p w14:paraId="26640DDE" w14:textId="77777777" w:rsidR="00E73F42" w:rsidRDefault="00E73F42" w:rsidP="007B1E0F">
            <w:pPr>
              <w:jc w:val="center"/>
            </w:pPr>
            <w:r>
              <w:t>X</w:t>
            </w:r>
          </w:p>
        </w:tc>
        <w:tc>
          <w:tcPr>
            <w:tcW w:w="1288" w:type="dxa"/>
            <w:tcBorders>
              <w:top w:val="single" w:sz="12" w:space="0" w:color="auto"/>
            </w:tcBorders>
          </w:tcPr>
          <w:p w14:paraId="6774B8C4" w14:textId="77777777" w:rsidR="00E73F42" w:rsidRDefault="00E73F42" w:rsidP="007B1E0F">
            <w:pPr>
              <w:jc w:val="center"/>
            </w:pPr>
          </w:p>
        </w:tc>
        <w:tc>
          <w:tcPr>
            <w:tcW w:w="1288" w:type="dxa"/>
            <w:tcBorders>
              <w:top w:val="single" w:sz="12" w:space="0" w:color="auto"/>
            </w:tcBorders>
          </w:tcPr>
          <w:p w14:paraId="03E11D1C" w14:textId="77777777" w:rsidR="00E73F42" w:rsidRDefault="00E73F42" w:rsidP="007B1E0F">
            <w:pPr>
              <w:jc w:val="center"/>
            </w:pPr>
            <w:r>
              <w:t>X</w:t>
            </w:r>
          </w:p>
        </w:tc>
        <w:tc>
          <w:tcPr>
            <w:tcW w:w="1288" w:type="dxa"/>
            <w:tcBorders>
              <w:top w:val="single" w:sz="12" w:space="0" w:color="auto"/>
            </w:tcBorders>
          </w:tcPr>
          <w:p w14:paraId="6E266FD8" w14:textId="77777777" w:rsidR="00E73F42" w:rsidRDefault="00E73F42" w:rsidP="007B1E0F">
            <w:pPr>
              <w:jc w:val="center"/>
            </w:pPr>
          </w:p>
        </w:tc>
        <w:tc>
          <w:tcPr>
            <w:tcW w:w="1288" w:type="dxa"/>
            <w:tcBorders>
              <w:top w:val="single" w:sz="12" w:space="0" w:color="auto"/>
            </w:tcBorders>
          </w:tcPr>
          <w:p w14:paraId="539DA5E8" w14:textId="77777777" w:rsidR="00E73F42" w:rsidRDefault="00E73F42" w:rsidP="007B1E0F">
            <w:pPr>
              <w:jc w:val="center"/>
            </w:pPr>
          </w:p>
        </w:tc>
        <w:tc>
          <w:tcPr>
            <w:tcW w:w="1288" w:type="dxa"/>
            <w:tcBorders>
              <w:top w:val="single" w:sz="12" w:space="0" w:color="auto"/>
            </w:tcBorders>
          </w:tcPr>
          <w:p w14:paraId="61F2999C" w14:textId="7B72F469" w:rsidR="00E73F42" w:rsidRDefault="00B878D8" w:rsidP="007B1E0F">
            <w:pPr>
              <w:jc w:val="center"/>
            </w:pPr>
            <w:r>
              <w:t>X (</w:t>
            </w:r>
            <w:r w:rsidR="004D04DE">
              <w:t>g</w:t>
            </w:r>
            <w:r>
              <w:t>)</w:t>
            </w:r>
          </w:p>
        </w:tc>
      </w:tr>
      <w:tr w:rsidR="00E73F42" w14:paraId="2D1954C4" w14:textId="77777777" w:rsidTr="001E7E5F">
        <w:trPr>
          <w:trHeight w:val="365"/>
        </w:trPr>
        <w:tc>
          <w:tcPr>
            <w:tcW w:w="1402" w:type="dxa"/>
            <w:vMerge/>
          </w:tcPr>
          <w:p w14:paraId="0293B7E9" w14:textId="77777777" w:rsidR="00E73F42" w:rsidRDefault="00E73F42" w:rsidP="007B1E0F"/>
        </w:tc>
        <w:tc>
          <w:tcPr>
            <w:tcW w:w="498" w:type="dxa"/>
          </w:tcPr>
          <w:p w14:paraId="78031B97" w14:textId="77777777" w:rsidR="00E73F42" w:rsidRDefault="00E73F42" w:rsidP="007B1E0F">
            <w:r>
              <w:t>A</w:t>
            </w:r>
          </w:p>
        </w:tc>
        <w:tc>
          <w:tcPr>
            <w:tcW w:w="1288" w:type="dxa"/>
          </w:tcPr>
          <w:p w14:paraId="2A4667AB" w14:textId="77777777" w:rsidR="00E73F42" w:rsidRDefault="00E73F42" w:rsidP="007B1E0F">
            <w:pPr>
              <w:jc w:val="center"/>
            </w:pPr>
            <w:r>
              <w:t>X</w:t>
            </w:r>
          </w:p>
        </w:tc>
        <w:tc>
          <w:tcPr>
            <w:tcW w:w="1288" w:type="dxa"/>
          </w:tcPr>
          <w:p w14:paraId="6A03E69B" w14:textId="77777777" w:rsidR="00E73F42" w:rsidRDefault="00E73F42" w:rsidP="007B1E0F">
            <w:pPr>
              <w:jc w:val="center"/>
            </w:pPr>
          </w:p>
        </w:tc>
        <w:tc>
          <w:tcPr>
            <w:tcW w:w="1288" w:type="dxa"/>
          </w:tcPr>
          <w:p w14:paraId="32B2C032" w14:textId="77777777" w:rsidR="00E73F42" w:rsidRDefault="00E73F42" w:rsidP="007B1E0F">
            <w:pPr>
              <w:jc w:val="center"/>
            </w:pPr>
            <w:r>
              <w:t>X</w:t>
            </w:r>
          </w:p>
        </w:tc>
        <w:tc>
          <w:tcPr>
            <w:tcW w:w="1288" w:type="dxa"/>
          </w:tcPr>
          <w:p w14:paraId="0E84099F" w14:textId="77777777" w:rsidR="00E73F42" w:rsidRDefault="00E73F42" w:rsidP="007B1E0F">
            <w:pPr>
              <w:jc w:val="center"/>
            </w:pPr>
          </w:p>
        </w:tc>
        <w:tc>
          <w:tcPr>
            <w:tcW w:w="1288" w:type="dxa"/>
          </w:tcPr>
          <w:p w14:paraId="7A71C8DD" w14:textId="77777777" w:rsidR="00E73F42" w:rsidRDefault="00E73F42" w:rsidP="007B1E0F">
            <w:pPr>
              <w:jc w:val="center"/>
            </w:pPr>
          </w:p>
        </w:tc>
        <w:tc>
          <w:tcPr>
            <w:tcW w:w="1288" w:type="dxa"/>
          </w:tcPr>
          <w:p w14:paraId="7A33B7A6" w14:textId="77777777" w:rsidR="00E73F42" w:rsidRDefault="00E73F42" w:rsidP="007B1E0F">
            <w:pPr>
              <w:jc w:val="center"/>
            </w:pPr>
          </w:p>
        </w:tc>
      </w:tr>
      <w:tr w:rsidR="007D748B" w14:paraId="33E47C72" w14:textId="77777777" w:rsidTr="001E7E5F">
        <w:trPr>
          <w:gridAfter w:val="7"/>
          <w:wAfter w:w="8226" w:type="dxa"/>
          <w:trHeight w:val="365"/>
        </w:trPr>
        <w:tc>
          <w:tcPr>
            <w:tcW w:w="1402" w:type="dxa"/>
            <w:vMerge/>
            <w:tcBorders>
              <w:bottom w:val="single" w:sz="12" w:space="0" w:color="auto"/>
            </w:tcBorders>
          </w:tcPr>
          <w:p w14:paraId="3FD5A79D" w14:textId="77777777" w:rsidR="007D748B" w:rsidRDefault="007D748B" w:rsidP="007B1E0F"/>
        </w:tc>
      </w:tr>
      <w:tr w:rsidR="00E73F42" w14:paraId="67427B62" w14:textId="77777777" w:rsidTr="001E7E5F">
        <w:trPr>
          <w:trHeight w:val="365"/>
        </w:trPr>
        <w:tc>
          <w:tcPr>
            <w:tcW w:w="1402" w:type="dxa"/>
            <w:vMerge w:val="restart"/>
            <w:tcBorders>
              <w:top w:val="single" w:sz="12" w:space="0" w:color="auto"/>
            </w:tcBorders>
          </w:tcPr>
          <w:p w14:paraId="5F86F75B" w14:textId="77777777" w:rsidR="00E73F42" w:rsidRDefault="00E73F42" w:rsidP="007B1E0F">
            <w:r>
              <w:t>Grov riffel</w:t>
            </w:r>
            <w:r>
              <w:br/>
              <w:t>100-200m</w:t>
            </w:r>
          </w:p>
          <w:p w14:paraId="57CC4502" w14:textId="77777777" w:rsidR="00E73F42" w:rsidRPr="00C56E52" w:rsidRDefault="00E73F42" w:rsidP="007B1E0F">
            <w:pPr>
              <w:rPr>
                <w:b/>
                <w:bCs/>
              </w:rPr>
            </w:pPr>
            <w:r w:rsidRPr="00C56E52">
              <w:rPr>
                <w:b/>
                <w:bCs/>
              </w:rPr>
              <w:t>KUN i Skydehus</w:t>
            </w:r>
          </w:p>
        </w:tc>
        <w:tc>
          <w:tcPr>
            <w:tcW w:w="498" w:type="dxa"/>
            <w:tcBorders>
              <w:top w:val="single" w:sz="12" w:space="0" w:color="auto"/>
            </w:tcBorders>
          </w:tcPr>
          <w:p w14:paraId="52804D98" w14:textId="77777777" w:rsidR="00E73F42" w:rsidRDefault="00E73F42" w:rsidP="007B1E0F">
            <w:r>
              <w:t>D</w:t>
            </w:r>
          </w:p>
        </w:tc>
        <w:tc>
          <w:tcPr>
            <w:tcW w:w="1288" w:type="dxa"/>
            <w:tcBorders>
              <w:top w:val="single" w:sz="12" w:space="0" w:color="auto"/>
            </w:tcBorders>
          </w:tcPr>
          <w:p w14:paraId="1F2DA154" w14:textId="77777777" w:rsidR="00E73F42" w:rsidRDefault="00E73F42" w:rsidP="007B1E0F">
            <w:pPr>
              <w:jc w:val="center"/>
            </w:pPr>
          </w:p>
        </w:tc>
        <w:tc>
          <w:tcPr>
            <w:tcW w:w="1288" w:type="dxa"/>
            <w:tcBorders>
              <w:top w:val="single" w:sz="12" w:space="0" w:color="auto"/>
            </w:tcBorders>
          </w:tcPr>
          <w:p w14:paraId="3492D694" w14:textId="77777777" w:rsidR="00E73F42" w:rsidRDefault="00E73F42" w:rsidP="007B1E0F">
            <w:pPr>
              <w:jc w:val="center"/>
            </w:pPr>
          </w:p>
        </w:tc>
        <w:tc>
          <w:tcPr>
            <w:tcW w:w="1288" w:type="dxa"/>
            <w:tcBorders>
              <w:top w:val="single" w:sz="12" w:space="0" w:color="auto"/>
            </w:tcBorders>
          </w:tcPr>
          <w:p w14:paraId="003EB50D" w14:textId="77777777" w:rsidR="00E73F42" w:rsidRDefault="00E73F42" w:rsidP="007B1E0F">
            <w:pPr>
              <w:jc w:val="center"/>
            </w:pPr>
            <w:r>
              <w:t>X</w:t>
            </w:r>
          </w:p>
        </w:tc>
        <w:tc>
          <w:tcPr>
            <w:tcW w:w="1288" w:type="dxa"/>
            <w:tcBorders>
              <w:top w:val="single" w:sz="12" w:space="0" w:color="auto"/>
            </w:tcBorders>
          </w:tcPr>
          <w:p w14:paraId="00B45991" w14:textId="77777777" w:rsidR="00E73F42" w:rsidRDefault="00E73F42" w:rsidP="007B1E0F">
            <w:pPr>
              <w:jc w:val="center"/>
            </w:pPr>
          </w:p>
        </w:tc>
        <w:tc>
          <w:tcPr>
            <w:tcW w:w="1288" w:type="dxa"/>
            <w:tcBorders>
              <w:top w:val="single" w:sz="12" w:space="0" w:color="auto"/>
            </w:tcBorders>
          </w:tcPr>
          <w:p w14:paraId="21DCB8BD" w14:textId="77777777" w:rsidR="00E73F42" w:rsidRDefault="00E73F42" w:rsidP="007B1E0F">
            <w:pPr>
              <w:jc w:val="center"/>
            </w:pPr>
          </w:p>
        </w:tc>
        <w:tc>
          <w:tcPr>
            <w:tcW w:w="1288" w:type="dxa"/>
            <w:tcBorders>
              <w:top w:val="single" w:sz="12" w:space="0" w:color="auto"/>
            </w:tcBorders>
          </w:tcPr>
          <w:p w14:paraId="2BA80131" w14:textId="0E28DB7B" w:rsidR="00E73F42" w:rsidRDefault="00B878D8" w:rsidP="007B1E0F">
            <w:pPr>
              <w:jc w:val="center"/>
            </w:pPr>
            <w:r>
              <w:t>X (</w:t>
            </w:r>
            <w:r w:rsidR="004D04DE">
              <w:t>g</w:t>
            </w:r>
            <w:r>
              <w:t>)</w:t>
            </w:r>
          </w:p>
        </w:tc>
      </w:tr>
      <w:tr w:rsidR="00E73F42" w14:paraId="0719577C" w14:textId="77777777" w:rsidTr="001E7E5F">
        <w:trPr>
          <w:trHeight w:val="365"/>
        </w:trPr>
        <w:tc>
          <w:tcPr>
            <w:tcW w:w="1402" w:type="dxa"/>
            <w:vMerge/>
          </w:tcPr>
          <w:p w14:paraId="7C843C7C" w14:textId="77777777" w:rsidR="00E73F42" w:rsidRDefault="00E73F42" w:rsidP="007B1E0F"/>
        </w:tc>
        <w:tc>
          <w:tcPr>
            <w:tcW w:w="498" w:type="dxa"/>
          </w:tcPr>
          <w:p w14:paraId="781151BC" w14:textId="77777777" w:rsidR="00E73F42" w:rsidRDefault="00E73F42" w:rsidP="007B1E0F">
            <w:r>
              <w:t>A</w:t>
            </w:r>
          </w:p>
        </w:tc>
        <w:tc>
          <w:tcPr>
            <w:tcW w:w="1288" w:type="dxa"/>
          </w:tcPr>
          <w:p w14:paraId="4B79A0B1" w14:textId="77777777" w:rsidR="00E73F42" w:rsidRDefault="00E73F42" w:rsidP="007B1E0F">
            <w:pPr>
              <w:jc w:val="center"/>
            </w:pPr>
          </w:p>
        </w:tc>
        <w:tc>
          <w:tcPr>
            <w:tcW w:w="1288" w:type="dxa"/>
          </w:tcPr>
          <w:p w14:paraId="141688D6" w14:textId="77777777" w:rsidR="00E73F42" w:rsidRDefault="00E73F42" w:rsidP="007B1E0F">
            <w:pPr>
              <w:jc w:val="center"/>
            </w:pPr>
          </w:p>
        </w:tc>
        <w:tc>
          <w:tcPr>
            <w:tcW w:w="1288" w:type="dxa"/>
          </w:tcPr>
          <w:p w14:paraId="3F8C27C0" w14:textId="77777777" w:rsidR="00E73F42" w:rsidRDefault="00E73F42" w:rsidP="007B1E0F">
            <w:pPr>
              <w:jc w:val="center"/>
            </w:pPr>
            <w:r>
              <w:t>X</w:t>
            </w:r>
          </w:p>
        </w:tc>
        <w:tc>
          <w:tcPr>
            <w:tcW w:w="1288" w:type="dxa"/>
          </w:tcPr>
          <w:p w14:paraId="7EDDB874" w14:textId="77777777" w:rsidR="00E73F42" w:rsidRDefault="00E73F42" w:rsidP="007B1E0F">
            <w:pPr>
              <w:jc w:val="center"/>
            </w:pPr>
          </w:p>
        </w:tc>
        <w:tc>
          <w:tcPr>
            <w:tcW w:w="1288" w:type="dxa"/>
          </w:tcPr>
          <w:p w14:paraId="1AFA33D4" w14:textId="77777777" w:rsidR="00E73F42" w:rsidRDefault="00E73F42" w:rsidP="007B1E0F">
            <w:pPr>
              <w:jc w:val="center"/>
            </w:pPr>
          </w:p>
        </w:tc>
        <w:tc>
          <w:tcPr>
            <w:tcW w:w="1288" w:type="dxa"/>
          </w:tcPr>
          <w:p w14:paraId="0BA2FEE5" w14:textId="77777777" w:rsidR="00E73F42" w:rsidRDefault="00E73F42" w:rsidP="007B1E0F">
            <w:pPr>
              <w:jc w:val="center"/>
            </w:pPr>
          </w:p>
        </w:tc>
      </w:tr>
      <w:tr w:rsidR="007D748B" w14:paraId="73799634" w14:textId="77777777" w:rsidTr="001E7E5F">
        <w:trPr>
          <w:gridAfter w:val="7"/>
          <w:wAfter w:w="8226" w:type="dxa"/>
          <w:trHeight w:val="365"/>
        </w:trPr>
        <w:tc>
          <w:tcPr>
            <w:tcW w:w="1402" w:type="dxa"/>
            <w:vMerge/>
          </w:tcPr>
          <w:p w14:paraId="723DDDAD" w14:textId="77777777" w:rsidR="007D748B" w:rsidRDefault="007D748B" w:rsidP="007B1E0F"/>
        </w:tc>
      </w:tr>
    </w:tbl>
    <w:p w14:paraId="1A8435D7" w14:textId="77777777" w:rsidR="0060508C" w:rsidRDefault="0060508C" w:rsidP="00E73F42">
      <w:pPr>
        <w:rPr>
          <w:b/>
          <w:bCs/>
          <w:sz w:val="28"/>
          <w:szCs w:val="28"/>
        </w:rPr>
      </w:pPr>
    </w:p>
    <w:p w14:paraId="5D1230C7" w14:textId="79917839" w:rsidR="0060508C" w:rsidRDefault="0060508C">
      <w:pPr>
        <w:rPr>
          <w:b/>
          <w:bCs/>
          <w:sz w:val="28"/>
          <w:szCs w:val="28"/>
        </w:rPr>
      </w:pPr>
    </w:p>
    <w:p w14:paraId="1DE61A90" w14:textId="77777777" w:rsidR="00E73F42" w:rsidRDefault="00E73F42" w:rsidP="00E73F42">
      <w:pPr>
        <w:rPr>
          <w:b/>
          <w:bCs/>
          <w:sz w:val="28"/>
          <w:szCs w:val="28"/>
        </w:rPr>
      </w:pPr>
      <w:r w:rsidRPr="00AD0529">
        <w:rPr>
          <w:b/>
          <w:bCs/>
          <w:sz w:val="28"/>
          <w:szCs w:val="28"/>
        </w:rPr>
        <w:t>Noter:</w:t>
      </w:r>
    </w:p>
    <w:p w14:paraId="1F95B8BE" w14:textId="09F60114" w:rsidR="004D3CD9" w:rsidRPr="004D3CD9" w:rsidRDefault="00AC318A" w:rsidP="00E73F42">
      <w:r>
        <w:t>Bogstavet</w:t>
      </w:r>
      <w:r w:rsidR="004D3CD9">
        <w:t xml:space="preserve"> i parentes angiver hvilke </w:t>
      </w:r>
      <w:proofErr w:type="gramStart"/>
      <w:r w:rsidR="00B878D8">
        <w:t>note</w:t>
      </w:r>
      <w:proofErr w:type="gramEnd"/>
      <w:r w:rsidR="004D3CD9">
        <w:t xml:space="preserve"> der kigges efter.</w:t>
      </w:r>
      <w:r w:rsidR="004D3CD9">
        <w:br/>
        <w:t>Noten angiver</w:t>
      </w:r>
      <w:r w:rsidR="00B878D8">
        <w:t xml:space="preserve"> typisk</w:t>
      </w:r>
      <w:r w:rsidR="004D3CD9">
        <w:t xml:space="preserve"> hvis der begrænsning i våbenklasser som må benyttes i henhold til miljøgodkendelsen</w:t>
      </w:r>
    </w:p>
    <w:p w14:paraId="4DDD0DDD" w14:textId="77777777" w:rsidR="00E73F42" w:rsidRDefault="00E73F42" w:rsidP="004D04DE">
      <w:pPr>
        <w:pStyle w:val="Listeafsnit"/>
        <w:numPr>
          <w:ilvl w:val="0"/>
          <w:numId w:val="5"/>
        </w:numPr>
      </w:pPr>
      <w:r>
        <w:t>Våbenklasser: 6, 7, 9, 10</w:t>
      </w:r>
    </w:p>
    <w:p w14:paraId="3469C402" w14:textId="77777777" w:rsidR="00E73F42" w:rsidRDefault="00E73F42" w:rsidP="004D04DE">
      <w:pPr>
        <w:pStyle w:val="Listeafsnit"/>
        <w:numPr>
          <w:ilvl w:val="0"/>
          <w:numId w:val="5"/>
        </w:numPr>
      </w:pPr>
      <w:r>
        <w:t>Våbenklasser: 9, 10</w:t>
      </w:r>
    </w:p>
    <w:p w14:paraId="589149B5" w14:textId="77777777" w:rsidR="00E73F42" w:rsidRDefault="00E73F42" w:rsidP="004D04DE">
      <w:pPr>
        <w:pStyle w:val="Listeafsnit"/>
        <w:numPr>
          <w:ilvl w:val="0"/>
          <w:numId w:val="5"/>
        </w:numPr>
      </w:pPr>
      <w:r>
        <w:t>Våbenklasser: 6, 7, 8, 9, 10</w:t>
      </w:r>
    </w:p>
    <w:p w14:paraId="58C57B72" w14:textId="77777777" w:rsidR="00E73F42" w:rsidRDefault="00E73F42" w:rsidP="004D04DE">
      <w:pPr>
        <w:pStyle w:val="Listeafsnit"/>
        <w:numPr>
          <w:ilvl w:val="0"/>
          <w:numId w:val="5"/>
        </w:numPr>
      </w:pPr>
      <w:r>
        <w:t>Våbenklasser: 6, 10</w:t>
      </w:r>
    </w:p>
    <w:p w14:paraId="2B1DA453" w14:textId="77777777" w:rsidR="00E73F42" w:rsidRDefault="00E73F42" w:rsidP="004D04DE">
      <w:pPr>
        <w:pStyle w:val="Listeafsnit"/>
        <w:numPr>
          <w:ilvl w:val="0"/>
          <w:numId w:val="5"/>
        </w:numPr>
      </w:pPr>
      <w:r>
        <w:t>Våbenklasse: 6</w:t>
      </w:r>
    </w:p>
    <w:p w14:paraId="2B35CAD0" w14:textId="77777777" w:rsidR="00E73F42" w:rsidRDefault="00E73F42" w:rsidP="004D04DE">
      <w:pPr>
        <w:pStyle w:val="Listeafsnit"/>
        <w:numPr>
          <w:ilvl w:val="0"/>
          <w:numId w:val="5"/>
        </w:numPr>
      </w:pPr>
      <w:r>
        <w:t>Våbenklasse: 10</w:t>
      </w:r>
    </w:p>
    <w:p w14:paraId="49B24C0D" w14:textId="77777777" w:rsidR="00B878D8" w:rsidRDefault="00111DD8" w:rsidP="004D04DE">
      <w:pPr>
        <w:pStyle w:val="Listeafsnit"/>
        <w:numPr>
          <w:ilvl w:val="0"/>
          <w:numId w:val="5"/>
        </w:numPr>
      </w:pPr>
      <w:r>
        <w:t>Skydning k</w:t>
      </w:r>
      <w:r w:rsidR="00B878D8">
        <w:t>un til kl. 1600</w:t>
      </w:r>
    </w:p>
    <w:p w14:paraId="581C7B4B" w14:textId="77777777" w:rsidR="00E73F42" w:rsidRPr="00AD0529" w:rsidRDefault="00E73F42" w:rsidP="00E73F42">
      <w:pPr>
        <w:rPr>
          <w:b/>
          <w:bCs/>
          <w:sz w:val="28"/>
        </w:rPr>
      </w:pPr>
      <w:r w:rsidRPr="00AD0529">
        <w:rPr>
          <w:b/>
          <w:bCs/>
          <w:sz w:val="28"/>
        </w:rPr>
        <w:t>Forklaringer:</w:t>
      </w:r>
    </w:p>
    <w:p w14:paraId="5908CD66" w14:textId="67BFD3E7" w:rsidR="0024193A" w:rsidRPr="00AD0529" w:rsidRDefault="00E73F42" w:rsidP="00E73F42">
      <w:r w:rsidRPr="00AD0529">
        <w:t>Tider:</w:t>
      </w:r>
    </w:p>
    <w:tbl>
      <w:tblPr>
        <w:tblStyle w:val="Tabel-Gitter"/>
        <w:tblW w:w="0" w:type="auto"/>
        <w:tblLook w:val="04A0" w:firstRow="1" w:lastRow="0" w:firstColumn="1" w:lastColumn="0" w:noHBand="0" w:noVBand="1"/>
      </w:tblPr>
      <w:tblGrid>
        <w:gridCol w:w="3209"/>
        <w:gridCol w:w="3209"/>
        <w:gridCol w:w="3210"/>
      </w:tblGrid>
      <w:tr w:rsidR="00E73F42" w14:paraId="222FE465" w14:textId="77777777" w:rsidTr="007B1E0F">
        <w:tc>
          <w:tcPr>
            <w:tcW w:w="3209" w:type="dxa"/>
            <w:shd w:val="clear" w:color="auto" w:fill="F2F2F2" w:themeFill="background1" w:themeFillShade="F2"/>
          </w:tcPr>
          <w:p w14:paraId="01885E9B" w14:textId="77777777" w:rsidR="00E73F42" w:rsidRPr="005C3B4A" w:rsidRDefault="00E73F42" w:rsidP="007B1E0F">
            <w:pPr>
              <w:rPr>
                <w:b/>
                <w:bCs/>
              </w:rPr>
            </w:pPr>
            <w:r w:rsidRPr="005C3B4A">
              <w:rPr>
                <w:b/>
                <w:bCs/>
              </w:rPr>
              <w:t>Tid</w:t>
            </w:r>
          </w:p>
        </w:tc>
        <w:tc>
          <w:tcPr>
            <w:tcW w:w="3209" w:type="dxa"/>
            <w:shd w:val="clear" w:color="auto" w:fill="F2F2F2" w:themeFill="background1" w:themeFillShade="F2"/>
          </w:tcPr>
          <w:p w14:paraId="67A2191A" w14:textId="77777777" w:rsidR="00E73F42" w:rsidRPr="005C3B4A" w:rsidRDefault="00E73F42" w:rsidP="007B1E0F">
            <w:pPr>
              <w:rPr>
                <w:b/>
                <w:bCs/>
              </w:rPr>
            </w:pPr>
            <w:r w:rsidRPr="005C3B4A">
              <w:rPr>
                <w:b/>
                <w:bCs/>
              </w:rPr>
              <w:t>Sommer</w:t>
            </w:r>
            <w:r>
              <w:rPr>
                <w:b/>
                <w:bCs/>
              </w:rPr>
              <w:t xml:space="preserve"> (1. maj – 31. august)</w:t>
            </w:r>
          </w:p>
        </w:tc>
        <w:tc>
          <w:tcPr>
            <w:tcW w:w="3210" w:type="dxa"/>
            <w:shd w:val="clear" w:color="auto" w:fill="F2F2F2" w:themeFill="background1" w:themeFillShade="F2"/>
          </w:tcPr>
          <w:p w14:paraId="50A9EE82" w14:textId="77777777" w:rsidR="00E73F42" w:rsidRPr="005C3B4A" w:rsidRDefault="00E73F42" w:rsidP="007B1E0F">
            <w:pPr>
              <w:rPr>
                <w:b/>
                <w:bCs/>
              </w:rPr>
            </w:pPr>
            <w:r w:rsidRPr="005C3B4A">
              <w:rPr>
                <w:b/>
                <w:bCs/>
              </w:rPr>
              <w:t>Vinter</w:t>
            </w:r>
            <w:r>
              <w:rPr>
                <w:b/>
                <w:bCs/>
              </w:rPr>
              <w:t xml:space="preserve"> (1. sep. – 30. apr.)</w:t>
            </w:r>
          </w:p>
        </w:tc>
      </w:tr>
      <w:tr w:rsidR="00E73F42" w14:paraId="0709494D" w14:textId="77777777" w:rsidTr="007B1E0F">
        <w:tc>
          <w:tcPr>
            <w:tcW w:w="3209" w:type="dxa"/>
          </w:tcPr>
          <w:p w14:paraId="2259B123" w14:textId="77777777" w:rsidR="00E73F42" w:rsidRDefault="00E73F42" w:rsidP="007B1E0F">
            <w:r>
              <w:t>D = Dag</w:t>
            </w:r>
          </w:p>
        </w:tc>
        <w:tc>
          <w:tcPr>
            <w:tcW w:w="3209" w:type="dxa"/>
          </w:tcPr>
          <w:p w14:paraId="65ED5943" w14:textId="7FDDEA58" w:rsidR="00E73F42" w:rsidRDefault="00E73F42" w:rsidP="007B1E0F">
            <w:r>
              <w:t>0</w:t>
            </w:r>
            <w:r w:rsidR="007D748B">
              <w:t>8</w:t>
            </w:r>
            <w:r>
              <w:t>:00-18:00</w:t>
            </w:r>
          </w:p>
        </w:tc>
        <w:tc>
          <w:tcPr>
            <w:tcW w:w="3210" w:type="dxa"/>
          </w:tcPr>
          <w:p w14:paraId="5D865F77" w14:textId="2967A048" w:rsidR="00E73F42" w:rsidRDefault="00E73F42" w:rsidP="007B1E0F">
            <w:r>
              <w:t>0</w:t>
            </w:r>
            <w:r w:rsidR="007D748B">
              <w:t>8</w:t>
            </w:r>
            <w:r>
              <w:t>:00-20:00</w:t>
            </w:r>
          </w:p>
        </w:tc>
      </w:tr>
      <w:tr w:rsidR="00E73F42" w14:paraId="140039C9" w14:textId="77777777" w:rsidTr="007B1E0F">
        <w:tc>
          <w:tcPr>
            <w:tcW w:w="3209" w:type="dxa"/>
          </w:tcPr>
          <w:p w14:paraId="0A4DC620" w14:textId="77777777" w:rsidR="00E73F42" w:rsidRDefault="00E73F42" w:rsidP="007B1E0F">
            <w:r>
              <w:t>A = Aften</w:t>
            </w:r>
          </w:p>
        </w:tc>
        <w:tc>
          <w:tcPr>
            <w:tcW w:w="3209" w:type="dxa"/>
          </w:tcPr>
          <w:p w14:paraId="64B6611C" w14:textId="079BE29A" w:rsidR="00E73F42" w:rsidRDefault="00E73F42" w:rsidP="007B1E0F">
            <w:r>
              <w:t>18:00-2</w:t>
            </w:r>
            <w:r w:rsidR="00ED010E">
              <w:t>1</w:t>
            </w:r>
            <w:r>
              <w:t>:00</w:t>
            </w:r>
            <w:r w:rsidR="00ED010E">
              <w:t xml:space="preserve"> (Onsdag til kl. 22:00)</w:t>
            </w:r>
          </w:p>
        </w:tc>
        <w:tc>
          <w:tcPr>
            <w:tcW w:w="3210" w:type="dxa"/>
          </w:tcPr>
          <w:p w14:paraId="43B864CF" w14:textId="3F8C6217" w:rsidR="00E73F42" w:rsidRDefault="00E73F42" w:rsidP="007B1E0F">
            <w:r>
              <w:t>20:00-2</w:t>
            </w:r>
            <w:r w:rsidR="00ED010E">
              <w:t>1</w:t>
            </w:r>
            <w:r>
              <w:t>:00</w:t>
            </w:r>
            <w:r w:rsidR="00ED010E">
              <w:t xml:space="preserve"> (Onsdag til kl. 22:00)</w:t>
            </w:r>
          </w:p>
        </w:tc>
      </w:tr>
    </w:tbl>
    <w:p w14:paraId="35C612D8" w14:textId="77777777" w:rsidR="00E73F42" w:rsidRDefault="00E73F42" w:rsidP="00E73F42"/>
    <w:p w14:paraId="0ACDB220" w14:textId="77777777" w:rsidR="00E73F42" w:rsidRDefault="00E73F42" w:rsidP="00E73F42">
      <w:r>
        <w:t>Våbenklasser:</w:t>
      </w:r>
    </w:p>
    <w:tbl>
      <w:tblPr>
        <w:tblStyle w:val="Tabel-Gitter"/>
        <w:tblW w:w="0" w:type="auto"/>
        <w:tblLook w:val="04A0" w:firstRow="1" w:lastRow="0" w:firstColumn="1" w:lastColumn="0" w:noHBand="0" w:noVBand="1"/>
      </w:tblPr>
      <w:tblGrid>
        <w:gridCol w:w="1555"/>
        <w:gridCol w:w="8073"/>
      </w:tblGrid>
      <w:tr w:rsidR="00E73F42" w14:paraId="5EB91358" w14:textId="77777777" w:rsidTr="007B1E0F">
        <w:tc>
          <w:tcPr>
            <w:tcW w:w="1555" w:type="dxa"/>
            <w:shd w:val="clear" w:color="auto" w:fill="F2F2F2" w:themeFill="background1" w:themeFillShade="F2"/>
          </w:tcPr>
          <w:p w14:paraId="10373E4F" w14:textId="77777777" w:rsidR="00E73F42" w:rsidRPr="007D53FE" w:rsidRDefault="00E73F42" w:rsidP="007B1E0F">
            <w:pPr>
              <w:rPr>
                <w:b/>
              </w:rPr>
            </w:pPr>
            <w:r>
              <w:rPr>
                <w:b/>
              </w:rPr>
              <w:t>Våbenk</w:t>
            </w:r>
            <w:r w:rsidRPr="007D53FE">
              <w:rPr>
                <w:b/>
              </w:rPr>
              <w:t>lasse</w:t>
            </w:r>
          </w:p>
        </w:tc>
        <w:tc>
          <w:tcPr>
            <w:tcW w:w="8073" w:type="dxa"/>
            <w:shd w:val="clear" w:color="auto" w:fill="F2F2F2" w:themeFill="background1" w:themeFillShade="F2"/>
          </w:tcPr>
          <w:p w14:paraId="325E1785" w14:textId="77777777" w:rsidR="00E73F42" w:rsidRPr="007D53FE" w:rsidRDefault="00E73F42" w:rsidP="007B1E0F">
            <w:pPr>
              <w:rPr>
                <w:b/>
              </w:rPr>
            </w:pPr>
            <w:r w:rsidRPr="007D53FE">
              <w:rPr>
                <w:b/>
              </w:rPr>
              <w:t>Beskrivelse</w:t>
            </w:r>
          </w:p>
        </w:tc>
      </w:tr>
      <w:tr w:rsidR="00E73F42" w14:paraId="755410BF" w14:textId="77777777" w:rsidTr="007B1E0F">
        <w:tc>
          <w:tcPr>
            <w:tcW w:w="1555" w:type="dxa"/>
          </w:tcPr>
          <w:p w14:paraId="7D28027D" w14:textId="77777777" w:rsidR="00E73F42" w:rsidRDefault="00E73F42" w:rsidP="007B1E0F">
            <w:pPr>
              <w:ind w:left="171"/>
            </w:pPr>
            <w:r>
              <w:t>1</w:t>
            </w:r>
          </w:p>
        </w:tc>
        <w:tc>
          <w:tcPr>
            <w:tcW w:w="8073" w:type="dxa"/>
          </w:tcPr>
          <w:p w14:paraId="02F4685B" w14:textId="77777777" w:rsidR="00E73F42" w:rsidRDefault="00E73F42" w:rsidP="007B1E0F">
            <w:r>
              <w:t>Jagtrifler</w:t>
            </w:r>
          </w:p>
        </w:tc>
      </w:tr>
      <w:tr w:rsidR="00E73F42" w14:paraId="14338F23" w14:textId="77777777" w:rsidTr="007B1E0F">
        <w:tc>
          <w:tcPr>
            <w:tcW w:w="1555" w:type="dxa"/>
          </w:tcPr>
          <w:p w14:paraId="3513573E" w14:textId="77777777" w:rsidR="00E73F42" w:rsidRDefault="00E73F42" w:rsidP="007B1E0F">
            <w:pPr>
              <w:ind w:left="171"/>
            </w:pPr>
            <w:r>
              <w:t>3</w:t>
            </w:r>
          </w:p>
        </w:tc>
        <w:tc>
          <w:tcPr>
            <w:tcW w:w="8073" w:type="dxa"/>
          </w:tcPr>
          <w:p w14:paraId="4206A6A3" w14:textId="77777777" w:rsidR="00E73F42" w:rsidRDefault="00E73F42" w:rsidP="007B1E0F">
            <w:r>
              <w:t>Skytteforeningsgeværer (7,62 mm og 6,5 mm)</w:t>
            </w:r>
          </w:p>
        </w:tc>
      </w:tr>
      <w:tr w:rsidR="00E73F42" w14:paraId="059F54DC" w14:textId="77777777" w:rsidTr="007B1E0F">
        <w:tc>
          <w:tcPr>
            <w:tcW w:w="1555" w:type="dxa"/>
          </w:tcPr>
          <w:p w14:paraId="1906F5FA" w14:textId="77777777" w:rsidR="00E73F42" w:rsidRDefault="00E73F42" w:rsidP="007B1E0F">
            <w:pPr>
              <w:ind w:left="171"/>
            </w:pPr>
            <w:r>
              <w:t>4</w:t>
            </w:r>
          </w:p>
        </w:tc>
        <w:tc>
          <w:tcPr>
            <w:tcW w:w="8073" w:type="dxa"/>
          </w:tcPr>
          <w:p w14:paraId="3B173D81" w14:textId="77777777" w:rsidR="00E73F42" w:rsidRDefault="00E73F42" w:rsidP="007B1E0F">
            <w:r>
              <w:t>Haglgeværer</w:t>
            </w:r>
          </w:p>
        </w:tc>
      </w:tr>
      <w:tr w:rsidR="00E73F42" w14:paraId="2AD6AA6A" w14:textId="77777777" w:rsidTr="007B1E0F">
        <w:tc>
          <w:tcPr>
            <w:tcW w:w="1555" w:type="dxa"/>
          </w:tcPr>
          <w:p w14:paraId="4C872AFA" w14:textId="77777777" w:rsidR="00E73F42" w:rsidRDefault="00E73F42" w:rsidP="007B1E0F">
            <w:pPr>
              <w:ind w:left="171"/>
            </w:pPr>
            <w:r>
              <w:t>6</w:t>
            </w:r>
          </w:p>
        </w:tc>
        <w:tc>
          <w:tcPr>
            <w:tcW w:w="8073" w:type="dxa"/>
          </w:tcPr>
          <w:p w14:paraId="7888955B" w14:textId="77777777" w:rsidR="00E73F42" w:rsidRDefault="00E73F42" w:rsidP="007B1E0F">
            <w:r>
              <w:t>9 mm pistol, 44 Special</w:t>
            </w:r>
          </w:p>
        </w:tc>
      </w:tr>
      <w:tr w:rsidR="00E73F42" w14:paraId="47A126BC" w14:textId="77777777" w:rsidTr="007B1E0F">
        <w:tc>
          <w:tcPr>
            <w:tcW w:w="1555" w:type="dxa"/>
          </w:tcPr>
          <w:p w14:paraId="08545CC8" w14:textId="77777777" w:rsidR="00E73F42" w:rsidRDefault="00E73F42" w:rsidP="007B1E0F">
            <w:pPr>
              <w:ind w:left="171"/>
            </w:pPr>
            <w:r>
              <w:t>7</w:t>
            </w:r>
          </w:p>
        </w:tc>
        <w:tc>
          <w:tcPr>
            <w:tcW w:w="8073" w:type="dxa"/>
          </w:tcPr>
          <w:p w14:paraId="277827F2" w14:textId="77777777" w:rsidR="00E73F42" w:rsidRDefault="00E73F42" w:rsidP="007B1E0F">
            <w:r>
              <w:t xml:space="preserve">Skytteforeningspistol </w:t>
            </w:r>
            <w:proofErr w:type="spellStart"/>
            <w:r>
              <w:t>cal</w:t>
            </w:r>
            <w:proofErr w:type="spellEnd"/>
            <w:r>
              <w:t xml:space="preserve"> .32 og </w:t>
            </w:r>
            <w:proofErr w:type="spellStart"/>
            <w:r>
              <w:t>cal</w:t>
            </w:r>
            <w:proofErr w:type="spellEnd"/>
            <w:r>
              <w:t xml:space="preserve"> .38</w:t>
            </w:r>
          </w:p>
        </w:tc>
      </w:tr>
      <w:tr w:rsidR="00E73F42" w:rsidRPr="007C1562" w14:paraId="66E73350" w14:textId="77777777" w:rsidTr="007B1E0F">
        <w:tc>
          <w:tcPr>
            <w:tcW w:w="1555" w:type="dxa"/>
          </w:tcPr>
          <w:p w14:paraId="0C57E081" w14:textId="77777777" w:rsidR="00E73F42" w:rsidRDefault="00E73F42" w:rsidP="007B1E0F">
            <w:pPr>
              <w:ind w:left="171"/>
            </w:pPr>
            <w:r>
              <w:t>8</w:t>
            </w:r>
          </w:p>
        </w:tc>
        <w:tc>
          <w:tcPr>
            <w:tcW w:w="8073" w:type="dxa"/>
          </w:tcPr>
          <w:p w14:paraId="224C5F0D" w14:textId="77777777" w:rsidR="00E73F42" w:rsidRPr="00B23353" w:rsidRDefault="00E73F42" w:rsidP="007B1E0F">
            <w:pPr>
              <w:rPr>
                <w:lang w:val="en-US"/>
              </w:rPr>
            </w:pPr>
            <w:r w:rsidRPr="00B23353">
              <w:rPr>
                <w:lang w:val="en-US"/>
              </w:rPr>
              <w:t xml:space="preserve">Revolver </w:t>
            </w:r>
            <w:proofErr w:type="spellStart"/>
            <w:r w:rsidRPr="00B23353">
              <w:rPr>
                <w:lang w:val="en-US"/>
              </w:rPr>
              <w:t>cal</w:t>
            </w:r>
            <w:proofErr w:type="spellEnd"/>
            <w:r w:rsidRPr="00B23353">
              <w:rPr>
                <w:lang w:val="en-US"/>
              </w:rPr>
              <w:t xml:space="preserve"> .357 Magnum</w:t>
            </w:r>
            <w:r>
              <w:rPr>
                <w:lang w:val="en-US"/>
              </w:rPr>
              <w:t>, Pistol cal. 45 Colt, 45ACP, 40S&amp;W</w:t>
            </w:r>
          </w:p>
        </w:tc>
      </w:tr>
      <w:tr w:rsidR="00E73F42" w14:paraId="07282CF9" w14:textId="77777777" w:rsidTr="007B1E0F">
        <w:tc>
          <w:tcPr>
            <w:tcW w:w="1555" w:type="dxa"/>
          </w:tcPr>
          <w:p w14:paraId="4EA869BD" w14:textId="77777777" w:rsidR="00E73F42" w:rsidRDefault="00E73F42" w:rsidP="007B1E0F">
            <w:pPr>
              <w:ind w:left="171"/>
            </w:pPr>
            <w:r>
              <w:t>9</w:t>
            </w:r>
          </w:p>
        </w:tc>
        <w:tc>
          <w:tcPr>
            <w:tcW w:w="8073" w:type="dxa"/>
          </w:tcPr>
          <w:p w14:paraId="2DED6428" w14:textId="77777777" w:rsidR="00E73F42" w:rsidRDefault="00E73F42" w:rsidP="007B1E0F">
            <w:r>
              <w:t>Salongevær</w:t>
            </w:r>
          </w:p>
        </w:tc>
      </w:tr>
      <w:tr w:rsidR="00E73F42" w14:paraId="7D4FD313" w14:textId="77777777" w:rsidTr="007B1E0F">
        <w:tc>
          <w:tcPr>
            <w:tcW w:w="1555" w:type="dxa"/>
          </w:tcPr>
          <w:p w14:paraId="2B520927" w14:textId="77777777" w:rsidR="00E73F42" w:rsidRDefault="00E73F42" w:rsidP="007B1E0F">
            <w:pPr>
              <w:ind w:left="171"/>
            </w:pPr>
            <w:r>
              <w:t>10</w:t>
            </w:r>
          </w:p>
        </w:tc>
        <w:tc>
          <w:tcPr>
            <w:tcW w:w="8073" w:type="dxa"/>
          </w:tcPr>
          <w:p w14:paraId="0535D598" w14:textId="77777777" w:rsidR="00E73F42" w:rsidRDefault="00E73F42" w:rsidP="007B1E0F">
            <w:r>
              <w:t>Salonpistol</w:t>
            </w:r>
          </w:p>
        </w:tc>
      </w:tr>
      <w:tr w:rsidR="00E73F42" w14:paraId="1CD06EB5" w14:textId="77777777" w:rsidTr="007B1E0F">
        <w:tc>
          <w:tcPr>
            <w:tcW w:w="1555" w:type="dxa"/>
          </w:tcPr>
          <w:p w14:paraId="7A617C35" w14:textId="77777777" w:rsidR="00E73F42" w:rsidRDefault="00E73F42" w:rsidP="007B1E0F">
            <w:pPr>
              <w:ind w:left="171"/>
            </w:pPr>
            <w:r>
              <w:t>11</w:t>
            </w:r>
          </w:p>
        </w:tc>
        <w:tc>
          <w:tcPr>
            <w:tcW w:w="8073" w:type="dxa"/>
          </w:tcPr>
          <w:p w14:paraId="08E6E449" w14:textId="77777777" w:rsidR="00E73F42" w:rsidRDefault="00E73F42" w:rsidP="007B1E0F">
            <w:r>
              <w:t>Sortkrudtsvåben</w:t>
            </w:r>
          </w:p>
        </w:tc>
      </w:tr>
    </w:tbl>
    <w:p w14:paraId="0333D359" w14:textId="77777777" w:rsidR="00E73F42" w:rsidRDefault="00E73F42" w:rsidP="00E73F42"/>
    <w:p w14:paraId="763FBCA5" w14:textId="77777777" w:rsidR="009C249F" w:rsidRPr="00C90B6B" w:rsidRDefault="007E051C" w:rsidP="00C90B6B"/>
    <w:sectPr w:rsidR="009C249F" w:rsidRPr="00C90B6B" w:rsidSect="004D3CD9">
      <w:headerReference w:type="default" r:id="rId10"/>
      <w:footerReference w:type="default" r:id="rId11"/>
      <w:pgSz w:w="11906" w:h="16838"/>
      <w:pgMar w:top="1985" w:right="1134" w:bottom="127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25C1" w14:textId="77777777" w:rsidR="007E051C" w:rsidRDefault="007E051C" w:rsidP="00E77D49">
      <w:pPr>
        <w:spacing w:after="0" w:line="240" w:lineRule="auto"/>
      </w:pPr>
      <w:r>
        <w:separator/>
      </w:r>
    </w:p>
  </w:endnote>
  <w:endnote w:type="continuationSeparator" w:id="0">
    <w:p w14:paraId="4B455A53" w14:textId="77777777" w:rsidR="007E051C" w:rsidRDefault="007E051C" w:rsidP="00E7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340F" w14:textId="77777777" w:rsidR="00B878D8" w:rsidRDefault="00B878D8">
    <w:pPr>
      <w:pStyle w:val="Sidefod"/>
    </w:pPr>
    <w:r>
      <w:t>Værkevadsvej 32B, 4100 Ringsted</w:t>
    </w:r>
    <w:r>
      <w:tab/>
    </w:r>
    <w:hyperlink r:id="rId1" w:history="1">
      <w:r w:rsidRPr="000F1A0E">
        <w:rPr>
          <w:rStyle w:val="Hyperlink"/>
        </w:rPr>
        <w:t>vigerstedskf@live.dk</w:t>
      </w:r>
    </w:hyperlink>
    <w:r>
      <w:tab/>
      <w:t>www.VigerstedSkytteforening.dk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C826" w14:textId="77777777" w:rsidR="007E051C" w:rsidRDefault="007E051C" w:rsidP="00E77D49">
      <w:pPr>
        <w:spacing w:after="0" w:line="240" w:lineRule="auto"/>
      </w:pPr>
      <w:r>
        <w:separator/>
      </w:r>
    </w:p>
  </w:footnote>
  <w:footnote w:type="continuationSeparator" w:id="0">
    <w:p w14:paraId="414EBB7B" w14:textId="77777777" w:rsidR="007E051C" w:rsidRDefault="007E051C" w:rsidP="00E77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3B12" w14:textId="77777777" w:rsidR="00E77D49" w:rsidRDefault="00E77D49">
    <w:pPr>
      <w:pStyle w:val="Sidehoved"/>
    </w:pPr>
    <w:r>
      <w:rPr>
        <w:noProof/>
        <w:lang w:eastAsia="da-DK"/>
      </w:rPr>
      <w:drawing>
        <wp:anchor distT="0" distB="0" distL="114300" distR="114300" simplePos="0" relativeHeight="251658240" behindDoc="0" locked="0" layoutInCell="1" allowOverlap="1" wp14:anchorId="0FC7B7FE" wp14:editId="7BEA39E0">
          <wp:simplePos x="0" y="0"/>
          <wp:positionH relativeFrom="column">
            <wp:posOffset>5416448</wp:posOffset>
          </wp:positionH>
          <wp:positionV relativeFrom="paragraph">
            <wp:posOffset>-7620</wp:posOffset>
          </wp:positionV>
          <wp:extent cx="650875" cy="922020"/>
          <wp:effectExtent l="0" t="0" r="0"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anchor>
      </w:drawing>
    </w:r>
  </w:p>
  <w:p w14:paraId="4A4105A5" w14:textId="3D0F342F" w:rsidR="00E77D49" w:rsidRDefault="00E77D49">
    <w:pPr>
      <w:pStyle w:val="Sidehoved"/>
      <w:rPr>
        <w:sz w:val="32"/>
        <w:szCs w:val="32"/>
      </w:rPr>
    </w:pPr>
    <w:r w:rsidRPr="00B878D8">
      <w:rPr>
        <w:sz w:val="32"/>
        <w:szCs w:val="32"/>
      </w:rPr>
      <w:t>Vigersted Skytteforening</w:t>
    </w:r>
  </w:p>
  <w:p w14:paraId="0B51C2F8" w14:textId="08FD90F5" w:rsidR="00C10D26" w:rsidRPr="00C10D26" w:rsidRDefault="00C10D26">
    <w:pPr>
      <w:pStyle w:val="Sidehoved"/>
      <w:rPr>
        <w:sz w:val="24"/>
        <w:szCs w:val="24"/>
      </w:rPr>
    </w:pPr>
    <w:r>
      <w:rPr>
        <w:sz w:val="24"/>
        <w:szCs w:val="24"/>
      </w:rPr>
      <w:t xml:space="preserve">Opdateret </w:t>
    </w:r>
    <w:r w:rsidR="007C1562">
      <w:rPr>
        <w:sz w:val="24"/>
        <w:szCs w:val="24"/>
      </w:rPr>
      <w:t>21</w:t>
    </w:r>
    <w:r w:rsidR="00E64585">
      <w:rPr>
        <w:sz w:val="24"/>
        <w:szCs w:val="24"/>
      </w:rPr>
      <w:t>. juni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6C7"/>
    <w:multiLevelType w:val="hybridMultilevel"/>
    <w:tmpl w:val="F208DC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AEA0072"/>
    <w:multiLevelType w:val="hybridMultilevel"/>
    <w:tmpl w:val="AB6E1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FA924E2"/>
    <w:multiLevelType w:val="hybridMultilevel"/>
    <w:tmpl w:val="5C0A46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90F22E6"/>
    <w:multiLevelType w:val="multilevel"/>
    <w:tmpl w:val="27DC7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6B"/>
    <w:rsid w:val="0000419E"/>
    <w:rsid w:val="00006A65"/>
    <w:rsid w:val="00024D8C"/>
    <w:rsid w:val="0003009D"/>
    <w:rsid w:val="0009340A"/>
    <w:rsid w:val="000A65DF"/>
    <w:rsid w:val="000B722A"/>
    <w:rsid w:val="00111DD8"/>
    <w:rsid w:val="001E7E5F"/>
    <w:rsid w:val="00207976"/>
    <w:rsid w:val="0024193A"/>
    <w:rsid w:val="002626FC"/>
    <w:rsid w:val="002652BC"/>
    <w:rsid w:val="00295E4D"/>
    <w:rsid w:val="002E1335"/>
    <w:rsid w:val="00454C49"/>
    <w:rsid w:val="00465BCD"/>
    <w:rsid w:val="00497DC7"/>
    <w:rsid w:val="004A11AF"/>
    <w:rsid w:val="004D04DE"/>
    <w:rsid w:val="004D3CD9"/>
    <w:rsid w:val="004D4294"/>
    <w:rsid w:val="004E51F1"/>
    <w:rsid w:val="004F159F"/>
    <w:rsid w:val="005312DE"/>
    <w:rsid w:val="00577DB9"/>
    <w:rsid w:val="0058243A"/>
    <w:rsid w:val="0060508C"/>
    <w:rsid w:val="00642BF9"/>
    <w:rsid w:val="00663D24"/>
    <w:rsid w:val="006E23CD"/>
    <w:rsid w:val="006F70CF"/>
    <w:rsid w:val="007467C9"/>
    <w:rsid w:val="0076520E"/>
    <w:rsid w:val="00771F21"/>
    <w:rsid w:val="007A7101"/>
    <w:rsid w:val="007C1562"/>
    <w:rsid w:val="007D748B"/>
    <w:rsid w:val="007E051C"/>
    <w:rsid w:val="00813040"/>
    <w:rsid w:val="008139CC"/>
    <w:rsid w:val="00873EF8"/>
    <w:rsid w:val="008903B7"/>
    <w:rsid w:val="00890D25"/>
    <w:rsid w:val="008978A7"/>
    <w:rsid w:val="008A0174"/>
    <w:rsid w:val="008A3FDB"/>
    <w:rsid w:val="008B6F4B"/>
    <w:rsid w:val="008D4B32"/>
    <w:rsid w:val="008E213C"/>
    <w:rsid w:val="00984ADF"/>
    <w:rsid w:val="009F2E93"/>
    <w:rsid w:val="00AC318A"/>
    <w:rsid w:val="00B263E9"/>
    <w:rsid w:val="00B878D8"/>
    <w:rsid w:val="00BB34F1"/>
    <w:rsid w:val="00C10D26"/>
    <w:rsid w:val="00C7746F"/>
    <w:rsid w:val="00C90B6B"/>
    <w:rsid w:val="00C9384F"/>
    <w:rsid w:val="00C97540"/>
    <w:rsid w:val="00D00DE1"/>
    <w:rsid w:val="00D842B1"/>
    <w:rsid w:val="00E64585"/>
    <w:rsid w:val="00E73F42"/>
    <w:rsid w:val="00E77D49"/>
    <w:rsid w:val="00EC31DA"/>
    <w:rsid w:val="00ED010E"/>
    <w:rsid w:val="00ED6CD4"/>
    <w:rsid w:val="00EF77C2"/>
    <w:rsid w:val="00F0588F"/>
    <w:rsid w:val="00F3764C"/>
    <w:rsid w:val="00F6216F"/>
    <w:rsid w:val="00FD499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AECF"/>
  <w15:docId w15:val="{ACF9CB39-F17D-4299-ADDD-6BC0B28E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4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90B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77D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D49"/>
  </w:style>
  <w:style w:type="paragraph" w:styleId="Sidefod">
    <w:name w:val="footer"/>
    <w:basedOn w:val="Normal"/>
    <w:link w:val="SidefodTegn"/>
    <w:uiPriority w:val="99"/>
    <w:unhideWhenUsed/>
    <w:rsid w:val="00E77D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D49"/>
  </w:style>
  <w:style w:type="table" w:styleId="Tabel-Gitter">
    <w:name w:val="Table Grid"/>
    <w:basedOn w:val="Tabel-Normal"/>
    <w:uiPriority w:val="39"/>
    <w:rsid w:val="00E7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73F42"/>
    <w:pPr>
      <w:ind w:left="720"/>
      <w:contextualSpacing/>
    </w:pPr>
  </w:style>
  <w:style w:type="character" w:styleId="Hyperlink">
    <w:name w:val="Hyperlink"/>
    <w:basedOn w:val="Standardskrifttypeiafsnit"/>
    <w:uiPriority w:val="99"/>
    <w:unhideWhenUsed/>
    <w:rsid w:val="00B878D8"/>
    <w:rPr>
      <w:color w:val="0563C1" w:themeColor="hyperlink"/>
      <w:u w:val="single"/>
    </w:rPr>
  </w:style>
  <w:style w:type="character" w:customStyle="1" w:styleId="Ulstomtale1">
    <w:name w:val="Uløst omtale1"/>
    <w:basedOn w:val="Standardskrifttypeiafsnit"/>
    <w:uiPriority w:val="99"/>
    <w:semiHidden/>
    <w:unhideWhenUsed/>
    <w:rsid w:val="00B8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vigerstedskf@liv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83FBA8C788248945B1015A2DB96E7" ma:contentTypeVersion="11" ma:contentTypeDescription="Create a new document." ma:contentTypeScope="" ma:versionID="1546a901159785695c81bd6e463b861a">
  <xsd:schema xmlns:xsd="http://www.w3.org/2001/XMLSchema" xmlns:xs="http://www.w3.org/2001/XMLSchema" xmlns:p="http://schemas.microsoft.com/office/2006/metadata/properties" xmlns:ns3="466e73d2-16b4-4628-9b7e-400b87b03c1f" xmlns:ns4="42fdb24a-cbf9-405c-8e4b-08ca071510de" targetNamespace="http://schemas.microsoft.com/office/2006/metadata/properties" ma:root="true" ma:fieldsID="26067828e28c71abf34129327c4db2d4" ns3:_="" ns4:_="">
    <xsd:import namespace="466e73d2-16b4-4628-9b7e-400b87b03c1f"/>
    <xsd:import namespace="42fdb24a-cbf9-405c-8e4b-08ca071510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e73d2-16b4-4628-9b7e-400b87b03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db24a-cbf9-405c-8e4b-08ca07151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D04CB-21F2-47A8-9838-40EDAA3A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e73d2-16b4-4628-9b7e-400b87b03c1f"/>
    <ds:schemaRef ds:uri="42fdb24a-cbf9-405c-8e4b-08ca07151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87960-DB7F-4EFA-9971-B75D4BE7E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135E8-2FFB-44D1-B1BC-803EFEDFF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Bach Andersen</dc:creator>
  <cp:lastModifiedBy>Allan Berthelsen</cp:lastModifiedBy>
  <cp:revision>12</cp:revision>
  <dcterms:created xsi:type="dcterms:W3CDTF">2021-06-11T07:22:00Z</dcterms:created>
  <dcterms:modified xsi:type="dcterms:W3CDTF">2021-06-21T14:01:00Z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0x010100C2883FBA8C788248945B1015A2DB96E7</vt:lpwstr>
  </property>
</Properties>
</file>